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418"/>
        <w:gridCol w:w="4082"/>
      </w:tblGrid>
      <w:tr w:rsidR="00237D7B" w:rsidRPr="00951188">
        <w:trPr>
          <w:cantSplit/>
          <w:trHeight w:val="995"/>
          <w:jc w:val="right"/>
        </w:trPr>
        <w:tc>
          <w:tcPr>
            <w:tcW w:w="1418" w:type="dxa"/>
            <w:vMerge w:val="restart"/>
            <w:vAlign w:val="center"/>
          </w:tcPr>
          <w:p w:rsidR="00237D7B" w:rsidRPr="00951188" w:rsidRDefault="009F6302" w:rsidP="00237D7B">
            <w:pPr>
              <w:spacing w:line="276" w:lineRule="auto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>
                  <wp:extent cx="698500" cy="868045"/>
                  <wp:effectExtent l="19050" t="0" r="6350" b="0"/>
                  <wp:docPr id="1" name="Рисунок 0" descr="Логотип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237D7B" w:rsidRPr="00951188" w:rsidRDefault="00237D7B" w:rsidP="00237D7B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951188">
              <w:rPr>
                <w:sz w:val="14"/>
                <w:szCs w:val="14"/>
              </w:rPr>
              <w:t>ОБЩЕСТВО С ОГРАНИЧЕННОЙ ОТВЕТСТВЕННОСТЬЮ</w:t>
            </w:r>
          </w:p>
          <w:p w:rsidR="00237D7B" w:rsidRPr="00951188" w:rsidRDefault="00237D7B" w:rsidP="00237D7B">
            <w:pPr>
              <w:spacing w:line="276" w:lineRule="auto"/>
              <w:jc w:val="right"/>
              <w:rPr>
                <w:sz w:val="22"/>
                <w:szCs w:val="28"/>
              </w:rPr>
            </w:pPr>
            <w:r w:rsidRPr="00951188">
              <w:rPr>
                <w:sz w:val="22"/>
                <w:szCs w:val="28"/>
              </w:rPr>
              <w:t>«Промышленная безопасность»</w:t>
            </w:r>
          </w:p>
        </w:tc>
      </w:tr>
      <w:tr w:rsidR="00237D7B" w:rsidRPr="00951188">
        <w:trPr>
          <w:cantSplit/>
          <w:trHeight w:val="512"/>
          <w:jc w:val="right"/>
        </w:trPr>
        <w:tc>
          <w:tcPr>
            <w:tcW w:w="1418" w:type="dxa"/>
            <w:vMerge/>
          </w:tcPr>
          <w:p w:rsidR="00237D7B" w:rsidRPr="00951188" w:rsidRDefault="00237D7B" w:rsidP="00237D7B">
            <w:pPr>
              <w:spacing w:line="276" w:lineRule="auto"/>
              <w:jc w:val="center"/>
              <w:rPr>
                <w:noProof/>
                <w:sz w:val="22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237D7B" w:rsidRPr="00237D7B" w:rsidRDefault="00237D7B" w:rsidP="00237D7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37D7B">
              <w:rPr>
                <w:b/>
                <w:sz w:val="32"/>
                <w:szCs w:val="32"/>
              </w:rPr>
              <w:t>Учебный центр</w:t>
            </w:r>
          </w:p>
        </w:tc>
      </w:tr>
    </w:tbl>
    <w:p w:rsidR="00237D7B" w:rsidRDefault="00237D7B" w:rsidP="00237D7B">
      <w:pPr>
        <w:spacing w:after="200" w:line="276" w:lineRule="auto"/>
        <w:jc w:val="center"/>
        <w:rPr>
          <w:szCs w:val="28"/>
        </w:rPr>
      </w:pPr>
    </w:p>
    <w:p w:rsidR="00237D7B" w:rsidRPr="007B6912" w:rsidRDefault="007B6912" w:rsidP="007B6912">
      <w:pPr>
        <w:spacing w:after="200" w:line="276" w:lineRule="auto"/>
        <w:ind w:left="5400"/>
        <w:rPr>
          <w:b/>
          <w:sz w:val="28"/>
          <w:szCs w:val="28"/>
        </w:rPr>
      </w:pPr>
      <w:r w:rsidRPr="007B6912">
        <w:rPr>
          <w:b/>
          <w:sz w:val="28"/>
          <w:szCs w:val="28"/>
        </w:rPr>
        <w:t>УТВЕРЖДАЮ</w:t>
      </w:r>
    </w:p>
    <w:p w:rsidR="007B6912" w:rsidRDefault="007B6912" w:rsidP="007B6912">
      <w:pPr>
        <w:spacing w:after="200" w:line="276" w:lineRule="auto"/>
        <w:ind w:left="5400"/>
        <w:rPr>
          <w:szCs w:val="28"/>
        </w:rPr>
      </w:pPr>
      <w:r>
        <w:rPr>
          <w:szCs w:val="28"/>
        </w:rPr>
        <w:t>Генеральный директор</w:t>
      </w:r>
      <w:r>
        <w:rPr>
          <w:szCs w:val="28"/>
        </w:rPr>
        <w:br/>
        <w:t>ООО «Промышленная безопасность»</w:t>
      </w:r>
    </w:p>
    <w:p w:rsidR="007B6912" w:rsidRDefault="00FB5147" w:rsidP="007B6912">
      <w:pPr>
        <w:spacing w:after="200" w:line="276" w:lineRule="auto"/>
        <w:ind w:left="5400"/>
        <w:rPr>
          <w:szCs w:val="28"/>
        </w:rPr>
      </w:pPr>
      <w:r>
        <w:rPr>
          <w:szCs w:val="28"/>
        </w:rPr>
        <w:t>_</w:t>
      </w:r>
      <w:r w:rsidR="00C11BFC">
        <w:rPr>
          <w:szCs w:val="28"/>
        </w:rPr>
        <w:t>______________ А.А. Маслов</w:t>
      </w:r>
      <w:r w:rsidR="00C11BFC">
        <w:rPr>
          <w:szCs w:val="28"/>
        </w:rPr>
        <w:br/>
        <w:t>«</w:t>
      </w:r>
      <w:r w:rsidR="00FD3C80">
        <w:rPr>
          <w:szCs w:val="28"/>
          <w:u w:val="single"/>
        </w:rPr>
        <w:t>30</w:t>
      </w:r>
      <w:r>
        <w:rPr>
          <w:szCs w:val="28"/>
        </w:rPr>
        <w:t xml:space="preserve">» </w:t>
      </w:r>
      <w:r w:rsidRPr="00C11BFC">
        <w:rPr>
          <w:szCs w:val="28"/>
          <w:u w:val="single"/>
        </w:rPr>
        <w:t>__</w:t>
      </w:r>
      <w:r w:rsidR="00FD3C80">
        <w:rPr>
          <w:szCs w:val="28"/>
          <w:u w:val="single"/>
        </w:rPr>
        <w:t>ноября</w:t>
      </w:r>
      <w:r w:rsidRPr="00C11BFC">
        <w:rPr>
          <w:szCs w:val="28"/>
          <w:u w:val="single"/>
        </w:rPr>
        <w:t>__</w:t>
      </w:r>
      <w:r w:rsidR="00FD3C80">
        <w:rPr>
          <w:szCs w:val="28"/>
        </w:rPr>
        <w:t xml:space="preserve"> 2017</w:t>
      </w:r>
      <w:r w:rsidR="007B6912">
        <w:rPr>
          <w:szCs w:val="28"/>
        </w:rPr>
        <w:t xml:space="preserve"> г.</w:t>
      </w:r>
    </w:p>
    <w:p w:rsidR="00237D7B" w:rsidRDefault="00237D7B" w:rsidP="00237D7B">
      <w:pPr>
        <w:spacing w:after="200" w:line="276" w:lineRule="auto"/>
        <w:rPr>
          <w:szCs w:val="28"/>
        </w:rPr>
      </w:pPr>
    </w:p>
    <w:p w:rsidR="00237D7B" w:rsidRDefault="00237D7B" w:rsidP="00237D7B">
      <w:pPr>
        <w:spacing w:after="200" w:line="276" w:lineRule="auto"/>
        <w:rPr>
          <w:szCs w:val="28"/>
        </w:rPr>
      </w:pPr>
    </w:p>
    <w:p w:rsidR="00237D7B" w:rsidRPr="00225D07" w:rsidRDefault="00237D7B" w:rsidP="00237D7B">
      <w:pPr>
        <w:spacing w:after="200" w:line="276" w:lineRule="auto"/>
        <w:rPr>
          <w:szCs w:val="28"/>
        </w:rPr>
      </w:pPr>
    </w:p>
    <w:p w:rsidR="00237D7B" w:rsidRPr="00C865DA" w:rsidRDefault="00C865DA" w:rsidP="00237D7B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  <w:r w:rsidRPr="00C865DA">
        <w:rPr>
          <w:b/>
          <w:sz w:val="40"/>
          <w:szCs w:val="40"/>
        </w:rPr>
        <w:br/>
      </w:r>
      <w:r w:rsidR="0074795B">
        <w:rPr>
          <w:b/>
          <w:sz w:val="40"/>
          <w:szCs w:val="40"/>
        </w:rPr>
        <w:t>ОБ УЧЕБНОМ ЦЕНТРЕ ПРОФЕССИОНАЛЬНОЙ ПОДГОТОВКИ</w:t>
      </w:r>
      <w:r w:rsidR="0074795B">
        <w:rPr>
          <w:b/>
          <w:sz w:val="40"/>
          <w:szCs w:val="40"/>
        </w:rPr>
        <w:br/>
        <w:t>ООО «ПРОМЫШЛЕННАЯ БЕ</w:t>
      </w:r>
      <w:r w:rsidR="000E45A1">
        <w:rPr>
          <w:b/>
          <w:sz w:val="40"/>
          <w:szCs w:val="40"/>
        </w:rPr>
        <w:t>З</w:t>
      </w:r>
      <w:r w:rsidR="0074795B">
        <w:rPr>
          <w:b/>
          <w:sz w:val="40"/>
          <w:szCs w:val="40"/>
        </w:rPr>
        <w:t>ОПАСНОСТЬ»</w:t>
      </w:r>
    </w:p>
    <w:p w:rsidR="00237D7B" w:rsidRPr="002034F4" w:rsidRDefault="007C0887" w:rsidP="00237D7B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УЦ П 03-</w:t>
      </w:r>
      <w:r w:rsidR="00237D7B">
        <w:rPr>
          <w:b/>
          <w:szCs w:val="28"/>
        </w:rPr>
        <w:t>0</w:t>
      </w:r>
      <w:r>
        <w:rPr>
          <w:b/>
          <w:szCs w:val="28"/>
        </w:rPr>
        <w:t>3</w:t>
      </w:r>
      <w:r w:rsidR="00237D7B">
        <w:rPr>
          <w:b/>
          <w:szCs w:val="28"/>
        </w:rPr>
        <w:t>-201</w:t>
      </w:r>
      <w:r>
        <w:rPr>
          <w:b/>
          <w:szCs w:val="28"/>
        </w:rPr>
        <w:t>7</w:t>
      </w:r>
    </w:p>
    <w:p w:rsidR="00237D7B" w:rsidRDefault="00237D7B" w:rsidP="00237D7B">
      <w:pPr>
        <w:tabs>
          <w:tab w:val="left" w:pos="1947"/>
        </w:tabs>
        <w:spacing w:after="200" w:line="276" w:lineRule="auto"/>
        <w:rPr>
          <w:szCs w:val="28"/>
        </w:rPr>
      </w:pPr>
    </w:p>
    <w:p w:rsidR="00237D7B" w:rsidRDefault="00237D7B" w:rsidP="00237D7B">
      <w:pPr>
        <w:tabs>
          <w:tab w:val="left" w:pos="1947"/>
        </w:tabs>
        <w:spacing w:after="200" w:line="276" w:lineRule="auto"/>
        <w:rPr>
          <w:szCs w:val="28"/>
        </w:rPr>
      </w:pPr>
    </w:p>
    <w:p w:rsidR="00237D7B" w:rsidRDefault="00237D7B" w:rsidP="00237D7B">
      <w:pPr>
        <w:tabs>
          <w:tab w:val="left" w:pos="1947"/>
        </w:tabs>
        <w:spacing w:after="200" w:line="276" w:lineRule="auto"/>
        <w:rPr>
          <w:szCs w:val="28"/>
        </w:rPr>
      </w:pPr>
    </w:p>
    <w:p w:rsidR="00237D7B" w:rsidRPr="0002273E" w:rsidRDefault="00237D7B" w:rsidP="00237D7B">
      <w:pPr>
        <w:spacing w:after="200" w:line="276" w:lineRule="auto"/>
        <w:ind w:left="4820"/>
        <w:rPr>
          <w:szCs w:val="28"/>
        </w:rPr>
      </w:pPr>
      <w:r>
        <w:rPr>
          <w:szCs w:val="28"/>
        </w:rPr>
        <w:t>Введено в действие приказом</w:t>
      </w:r>
      <w:r>
        <w:rPr>
          <w:szCs w:val="28"/>
        </w:rPr>
        <w:br/>
        <w:t>генерального директора</w:t>
      </w:r>
      <w:r>
        <w:rPr>
          <w:szCs w:val="28"/>
        </w:rPr>
        <w:br/>
        <w:t>ООО «Промышленная безопасность»</w:t>
      </w:r>
      <w:r>
        <w:rPr>
          <w:szCs w:val="28"/>
        </w:rPr>
        <w:br/>
      </w:r>
      <w:r w:rsidR="00FD3C80">
        <w:rPr>
          <w:szCs w:val="28"/>
        </w:rPr>
        <w:t>от «30</w:t>
      </w:r>
      <w:r w:rsidRPr="00237D7B">
        <w:rPr>
          <w:szCs w:val="28"/>
        </w:rPr>
        <w:t xml:space="preserve">» </w:t>
      </w:r>
      <w:r w:rsidR="00FD3C80">
        <w:rPr>
          <w:szCs w:val="28"/>
        </w:rPr>
        <w:t>ноября</w:t>
      </w:r>
      <w:r w:rsidRPr="0002273E">
        <w:rPr>
          <w:szCs w:val="28"/>
        </w:rPr>
        <w:t xml:space="preserve"> </w:t>
      </w:r>
      <w:r w:rsidRPr="00237D7B">
        <w:rPr>
          <w:szCs w:val="28"/>
        </w:rPr>
        <w:t xml:space="preserve">20 </w:t>
      </w:r>
      <w:r w:rsidR="00FD3C80">
        <w:rPr>
          <w:szCs w:val="28"/>
        </w:rPr>
        <w:t>17</w:t>
      </w:r>
      <w:r w:rsidRPr="00237D7B">
        <w:rPr>
          <w:szCs w:val="28"/>
        </w:rPr>
        <w:t xml:space="preserve"> г. № </w:t>
      </w:r>
      <w:r w:rsidR="00FD3C80">
        <w:rPr>
          <w:szCs w:val="28"/>
        </w:rPr>
        <w:t>195</w:t>
      </w:r>
    </w:p>
    <w:p w:rsidR="00237D7B" w:rsidRDefault="00237D7B" w:rsidP="00237D7B">
      <w:pPr>
        <w:spacing w:after="200" w:line="276" w:lineRule="auto"/>
        <w:rPr>
          <w:szCs w:val="28"/>
        </w:rPr>
      </w:pPr>
    </w:p>
    <w:p w:rsidR="00237D7B" w:rsidRDefault="00237D7B" w:rsidP="00237D7B">
      <w:pPr>
        <w:spacing w:after="200" w:line="276" w:lineRule="auto"/>
        <w:rPr>
          <w:szCs w:val="28"/>
        </w:rPr>
      </w:pPr>
    </w:p>
    <w:p w:rsidR="00237D7B" w:rsidRDefault="00237D7B" w:rsidP="00237D7B">
      <w:pPr>
        <w:spacing w:after="200" w:line="276" w:lineRule="auto"/>
        <w:rPr>
          <w:szCs w:val="28"/>
        </w:rPr>
      </w:pPr>
    </w:p>
    <w:p w:rsidR="00237D7B" w:rsidRPr="00242EFB" w:rsidRDefault="00237D7B" w:rsidP="00242EFB">
      <w:pPr>
        <w:jc w:val="center"/>
      </w:pPr>
      <w:r w:rsidRPr="00242EFB">
        <w:t>г</w:t>
      </w:r>
      <w:r w:rsidR="00FD3C80">
        <w:t>. Петропавловск-Камчатский, 2017</w:t>
      </w:r>
      <w:r w:rsidRPr="00242EFB">
        <w:t xml:space="preserve"> г.</w:t>
      </w:r>
    </w:p>
    <w:p w:rsidR="00237D7B" w:rsidRPr="00242EFB" w:rsidRDefault="00237D7B" w:rsidP="00242EFB"/>
    <w:p w:rsidR="00237D7B" w:rsidRPr="00242EFB" w:rsidRDefault="00237D7B" w:rsidP="00242EFB">
      <w:pPr>
        <w:sectPr w:rsidR="00237D7B" w:rsidRPr="00242EFB" w:rsidSect="004B077D">
          <w:headerReference w:type="default" r:id="rId8"/>
          <w:footerReference w:type="default" r:id="rId9"/>
          <w:pgSz w:w="11906" w:h="16838"/>
          <w:pgMar w:top="1797" w:right="851" w:bottom="1247" w:left="1418" w:header="708" w:footer="708" w:gutter="0"/>
          <w:cols w:space="708"/>
          <w:titlePg/>
          <w:docGrid w:linePitch="360"/>
        </w:sectPr>
      </w:pPr>
    </w:p>
    <w:p w:rsidR="00237D7B" w:rsidRPr="005141B0" w:rsidRDefault="00237D7B" w:rsidP="001F136D">
      <w:pPr>
        <w:spacing w:beforeLines="40" w:before="96" w:afterLines="40" w:after="96"/>
        <w:jc w:val="center"/>
        <w:rPr>
          <w:b/>
          <w:sz w:val="28"/>
          <w:szCs w:val="28"/>
        </w:rPr>
      </w:pPr>
      <w:r w:rsidRPr="005141B0">
        <w:rPr>
          <w:b/>
          <w:sz w:val="28"/>
          <w:szCs w:val="28"/>
        </w:rPr>
        <w:lastRenderedPageBreak/>
        <w:t>СОДЕРЖАНИЕ</w:t>
      </w:r>
    </w:p>
    <w:p w:rsidR="0047339F" w:rsidRPr="00C25A33" w:rsidRDefault="0047339F" w:rsidP="001F136D">
      <w:pPr>
        <w:spacing w:beforeLines="40" w:before="96" w:afterLines="40" w:after="96"/>
        <w:ind w:firstLine="851"/>
        <w:jc w:val="both"/>
        <w:rPr>
          <w:sz w:val="28"/>
          <w:szCs w:val="28"/>
        </w:rPr>
      </w:pPr>
    </w:p>
    <w:p w:rsidR="005141B0" w:rsidRPr="005141B0" w:rsidRDefault="00A377D9">
      <w:pPr>
        <w:pStyle w:val="1"/>
        <w:tabs>
          <w:tab w:val="left" w:pos="480"/>
          <w:tab w:val="right" w:leader="dot" w:pos="9627"/>
        </w:tabs>
        <w:rPr>
          <w:rFonts w:eastAsia="Times New Roman"/>
          <w:b w:val="0"/>
          <w:bCs w:val="0"/>
          <w:caps w:val="0"/>
          <w:noProof/>
          <w:sz w:val="28"/>
          <w:szCs w:val="28"/>
        </w:rPr>
      </w:pPr>
      <w:r w:rsidRPr="005141B0">
        <w:rPr>
          <w:b w:val="0"/>
          <w:sz w:val="28"/>
          <w:szCs w:val="28"/>
        </w:rPr>
        <w:fldChar w:fldCharType="begin"/>
      </w:r>
      <w:r w:rsidR="005141B0" w:rsidRPr="005141B0">
        <w:rPr>
          <w:b w:val="0"/>
          <w:sz w:val="28"/>
          <w:szCs w:val="28"/>
        </w:rPr>
        <w:instrText xml:space="preserve"> TOC \o "1-1" \h \z \u </w:instrText>
      </w:r>
      <w:r w:rsidRPr="005141B0">
        <w:rPr>
          <w:b w:val="0"/>
          <w:sz w:val="28"/>
          <w:szCs w:val="28"/>
        </w:rPr>
        <w:fldChar w:fldCharType="separate"/>
      </w:r>
      <w:hyperlink w:anchor="_Toc321476432" w:history="1">
        <w:r w:rsidR="005141B0" w:rsidRPr="005141B0">
          <w:rPr>
            <w:rStyle w:val="a7"/>
            <w:b w:val="0"/>
            <w:noProof/>
            <w:sz w:val="28"/>
            <w:szCs w:val="28"/>
          </w:rPr>
          <w:t>1</w:t>
        </w:r>
        <w:r w:rsidR="005141B0" w:rsidRPr="005141B0">
          <w:rPr>
            <w:rFonts w:eastAsia="Times New Roman"/>
            <w:b w:val="0"/>
            <w:bCs w:val="0"/>
            <w:caps w:val="0"/>
            <w:noProof/>
            <w:sz w:val="28"/>
            <w:szCs w:val="28"/>
          </w:rPr>
          <w:tab/>
        </w:r>
        <w:r w:rsidR="005141B0" w:rsidRPr="005141B0">
          <w:rPr>
            <w:rStyle w:val="a7"/>
            <w:b w:val="0"/>
            <w:noProof/>
            <w:sz w:val="28"/>
            <w:szCs w:val="28"/>
          </w:rPr>
          <w:t>ОБЩИЕ ПОЛОЖЕНИЯ</w:t>
        </w:r>
        <w:r w:rsidR="005141B0" w:rsidRPr="005141B0">
          <w:rPr>
            <w:b w:val="0"/>
            <w:noProof/>
            <w:webHidden/>
            <w:sz w:val="28"/>
            <w:szCs w:val="28"/>
          </w:rPr>
          <w:tab/>
        </w:r>
        <w:r w:rsidRPr="005141B0">
          <w:rPr>
            <w:b w:val="0"/>
            <w:noProof/>
            <w:webHidden/>
            <w:sz w:val="28"/>
            <w:szCs w:val="28"/>
          </w:rPr>
          <w:fldChar w:fldCharType="begin"/>
        </w:r>
        <w:r w:rsidR="005141B0" w:rsidRPr="005141B0">
          <w:rPr>
            <w:b w:val="0"/>
            <w:noProof/>
            <w:webHidden/>
            <w:sz w:val="28"/>
            <w:szCs w:val="28"/>
          </w:rPr>
          <w:instrText xml:space="preserve"> PAGEREF _Toc321476432 \h </w:instrText>
        </w:r>
        <w:r w:rsidRPr="005141B0">
          <w:rPr>
            <w:b w:val="0"/>
            <w:noProof/>
            <w:webHidden/>
            <w:sz w:val="28"/>
            <w:szCs w:val="28"/>
          </w:rPr>
        </w:r>
        <w:r w:rsidRPr="005141B0">
          <w:rPr>
            <w:b w:val="0"/>
            <w:noProof/>
            <w:webHidden/>
            <w:sz w:val="28"/>
            <w:szCs w:val="28"/>
          </w:rPr>
          <w:fldChar w:fldCharType="separate"/>
        </w:r>
        <w:r w:rsidR="0022015E">
          <w:rPr>
            <w:b w:val="0"/>
            <w:noProof/>
            <w:webHidden/>
            <w:sz w:val="28"/>
            <w:szCs w:val="28"/>
          </w:rPr>
          <w:t>3</w:t>
        </w:r>
        <w:r w:rsidRPr="005141B0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5141B0" w:rsidRPr="005141B0" w:rsidRDefault="003D7AA8">
      <w:pPr>
        <w:pStyle w:val="1"/>
        <w:tabs>
          <w:tab w:val="left" w:pos="480"/>
          <w:tab w:val="right" w:leader="dot" w:pos="9627"/>
        </w:tabs>
        <w:rPr>
          <w:rFonts w:eastAsia="Times New Roman"/>
          <w:b w:val="0"/>
          <w:bCs w:val="0"/>
          <w:caps w:val="0"/>
          <w:noProof/>
          <w:sz w:val="28"/>
          <w:szCs w:val="28"/>
        </w:rPr>
      </w:pPr>
      <w:hyperlink w:anchor="_Toc321476433" w:history="1">
        <w:r w:rsidR="005141B0" w:rsidRPr="005141B0">
          <w:rPr>
            <w:rStyle w:val="a7"/>
            <w:b w:val="0"/>
            <w:noProof/>
            <w:sz w:val="28"/>
            <w:szCs w:val="28"/>
          </w:rPr>
          <w:t>2</w:t>
        </w:r>
        <w:r w:rsidR="005141B0" w:rsidRPr="005141B0">
          <w:rPr>
            <w:rFonts w:eastAsia="Times New Roman"/>
            <w:b w:val="0"/>
            <w:bCs w:val="0"/>
            <w:caps w:val="0"/>
            <w:noProof/>
            <w:sz w:val="28"/>
            <w:szCs w:val="28"/>
          </w:rPr>
          <w:tab/>
        </w:r>
        <w:r w:rsidR="005141B0" w:rsidRPr="005141B0">
          <w:rPr>
            <w:rStyle w:val="a7"/>
            <w:b w:val="0"/>
            <w:noProof/>
            <w:sz w:val="28"/>
            <w:szCs w:val="28"/>
          </w:rPr>
          <w:t>ОСНОВНЫЕ ЗАДАЧИ</w:t>
        </w:r>
        <w:r w:rsidR="005141B0" w:rsidRPr="005141B0">
          <w:rPr>
            <w:b w:val="0"/>
            <w:noProof/>
            <w:webHidden/>
            <w:sz w:val="28"/>
            <w:szCs w:val="28"/>
          </w:rPr>
          <w:tab/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begin"/>
        </w:r>
        <w:r w:rsidR="005141B0" w:rsidRPr="005141B0">
          <w:rPr>
            <w:b w:val="0"/>
            <w:noProof/>
            <w:webHidden/>
            <w:sz w:val="28"/>
            <w:szCs w:val="28"/>
          </w:rPr>
          <w:instrText xml:space="preserve"> PAGEREF _Toc321476433 \h </w:instrText>
        </w:r>
        <w:r w:rsidR="00A377D9" w:rsidRPr="005141B0">
          <w:rPr>
            <w:b w:val="0"/>
            <w:noProof/>
            <w:webHidden/>
            <w:sz w:val="28"/>
            <w:szCs w:val="28"/>
          </w:rPr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separate"/>
        </w:r>
        <w:r w:rsidR="0022015E">
          <w:rPr>
            <w:b w:val="0"/>
            <w:noProof/>
            <w:webHidden/>
            <w:sz w:val="28"/>
            <w:szCs w:val="28"/>
          </w:rPr>
          <w:t>4</w:t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5141B0" w:rsidRPr="005141B0" w:rsidRDefault="003D7AA8">
      <w:pPr>
        <w:pStyle w:val="1"/>
        <w:tabs>
          <w:tab w:val="left" w:pos="480"/>
          <w:tab w:val="right" w:leader="dot" w:pos="9627"/>
        </w:tabs>
        <w:rPr>
          <w:rFonts w:eastAsia="Times New Roman"/>
          <w:b w:val="0"/>
          <w:bCs w:val="0"/>
          <w:caps w:val="0"/>
          <w:noProof/>
          <w:sz w:val="28"/>
          <w:szCs w:val="28"/>
        </w:rPr>
      </w:pPr>
      <w:hyperlink w:anchor="_Toc321476434" w:history="1">
        <w:r w:rsidR="005141B0" w:rsidRPr="005141B0">
          <w:rPr>
            <w:rStyle w:val="a7"/>
            <w:b w:val="0"/>
            <w:noProof/>
            <w:sz w:val="28"/>
            <w:szCs w:val="28"/>
          </w:rPr>
          <w:t>3</w:t>
        </w:r>
        <w:r w:rsidR="005141B0" w:rsidRPr="005141B0">
          <w:rPr>
            <w:rFonts w:eastAsia="Times New Roman"/>
            <w:b w:val="0"/>
            <w:bCs w:val="0"/>
            <w:caps w:val="0"/>
            <w:noProof/>
            <w:sz w:val="28"/>
            <w:szCs w:val="28"/>
          </w:rPr>
          <w:tab/>
        </w:r>
        <w:r w:rsidR="005141B0" w:rsidRPr="005141B0">
          <w:rPr>
            <w:rStyle w:val="a7"/>
            <w:b w:val="0"/>
            <w:noProof/>
            <w:sz w:val="28"/>
            <w:szCs w:val="28"/>
          </w:rPr>
          <w:t>ФУНКЦИИ</w:t>
        </w:r>
        <w:r w:rsidR="005141B0" w:rsidRPr="005141B0">
          <w:rPr>
            <w:b w:val="0"/>
            <w:noProof/>
            <w:webHidden/>
            <w:sz w:val="28"/>
            <w:szCs w:val="28"/>
          </w:rPr>
          <w:tab/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begin"/>
        </w:r>
        <w:r w:rsidR="005141B0" w:rsidRPr="005141B0">
          <w:rPr>
            <w:b w:val="0"/>
            <w:noProof/>
            <w:webHidden/>
            <w:sz w:val="28"/>
            <w:szCs w:val="28"/>
          </w:rPr>
          <w:instrText xml:space="preserve"> PAGEREF _Toc321476434 \h </w:instrText>
        </w:r>
        <w:r w:rsidR="00A377D9" w:rsidRPr="005141B0">
          <w:rPr>
            <w:b w:val="0"/>
            <w:noProof/>
            <w:webHidden/>
            <w:sz w:val="28"/>
            <w:szCs w:val="28"/>
          </w:rPr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separate"/>
        </w:r>
        <w:r w:rsidR="0022015E">
          <w:rPr>
            <w:b w:val="0"/>
            <w:noProof/>
            <w:webHidden/>
            <w:sz w:val="28"/>
            <w:szCs w:val="28"/>
          </w:rPr>
          <w:t>4</w:t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5141B0" w:rsidRPr="005141B0" w:rsidRDefault="003D7AA8">
      <w:pPr>
        <w:pStyle w:val="1"/>
        <w:tabs>
          <w:tab w:val="left" w:pos="480"/>
          <w:tab w:val="right" w:leader="dot" w:pos="9627"/>
        </w:tabs>
        <w:rPr>
          <w:rFonts w:eastAsia="Times New Roman"/>
          <w:b w:val="0"/>
          <w:bCs w:val="0"/>
          <w:caps w:val="0"/>
          <w:noProof/>
          <w:sz w:val="28"/>
          <w:szCs w:val="28"/>
        </w:rPr>
      </w:pPr>
      <w:hyperlink w:anchor="_Toc321476435" w:history="1">
        <w:r w:rsidR="005141B0" w:rsidRPr="005141B0">
          <w:rPr>
            <w:rStyle w:val="a7"/>
            <w:b w:val="0"/>
            <w:noProof/>
            <w:sz w:val="28"/>
            <w:szCs w:val="28"/>
          </w:rPr>
          <w:t>4</w:t>
        </w:r>
        <w:r w:rsidR="005141B0" w:rsidRPr="005141B0">
          <w:rPr>
            <w:rFonts w:eastAsia="Times New Roman"/>
            <w:b w:val="0"/>
            <w:bCs w:val="0"/>
            <w:caps w:val="0"/>
            <w:noProof/>
            <w:sz w:val="28"/>
            <w:szCs w:val="28"/>
          </w:rPr>
          <w:tab/>
        </w:r>
        <w:r w:rsidR="005141B0" w:rsidRPr="005141B0">
          <w:rPr>
            <w:rStyle w:val="a7"/>
            <w:b w:val="0"/>
            <w:noProof/>
            <w:sz w:val="28"/>
            <w:szCs w:val="28"/>
          </w:rPr>
          <w:t>ПРАВА И ОБЯЗАННОСТИ</w:t>
        </w:r>
        <w:r w:rsidR="005141B0" w:rsidRPr="005141B0">
          <w:rPr>
            <w:b w:val="0"/>
            <w:noProof/>
            <w:webHidden/>
            <w:sz w:val="28"/>
            <w:szCs w:val="28"/>
          </w:rPr>
          <w:tab/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begin"/>
        </w:r>
        <w:r w:rsidR="005141B0" w:rsidRPr="005141B0">
          <w:rPr>
            <w:b w:val="0"/>
            <w:noProof/>
            <w:webHidden/>
            <w:sz w:val="28"/>
            <w:szCs w:val="28"/>
          </w:rPr>
          <w:instrText xml:space="preserve"> PAGEREF _Toc321476435 \h </w:instrText>
        </w:r>
        <w:r w:rsidR="00A377D9" w:rsidRPr="005141B0">
          <w:rPr>
            <w:b w:val="0"/>
            <w:noProof/>
            <w:webHidden/>
            <w:sz w:val="28"/>
            <w:szCs w:val="28"/>
          </w:rPr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separate"/>
        </w:r>
        <w:r w:rsidR="0022015E">
          <w:rPr>
            <w:b w:val="0"/>
            <w:noProof/>
            <w:webHidden/>
            <w:sz w:val="28"/>
            <w:szCs w:val="28"/>
          </w:rPr>
          <w:t>7</w:t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5141B0" w:rsidRPr="005141B0" w:rsidRDefault="003D7AA8">
      <w:pPr>
        <w:pStyle w:val="1"/>
        <w:tabs>
          <w:tab w:val="left" w:pos="480"/>
          <w:tab w:val="right" w:leader="dot" w:pos="9627"/>
        </w:tabs>
        <w:rPr>
          <w:rFonts w:eastAsia="Times New Roman"/>
          <w:b w:val="0"/>
          <w:bCs w:val="0"/>
          <w:caps w:val="0"/>
          <w:noProof/>
          <w:sz w:val="28"/>
          <w:szCs w:val="28"/>
        </w:rPr>
      </w:pPr>
      <w:hyperlink w:anchor="_Toc321476436" w:history="1">
        <w:r w:rsidR="005141B0" w:rsidRPr="005141B0">
          <w:rPr>
            <w:rStyle w:val="a7"/>
            <w:b w:val="0"/>
            <w:noProof/>
            <w:sz w:val="28"/>
            <w:szCs w:val="28"/>
          </w:rPr>
          <w:t>5</w:t>
        </w:r>
        <w:r w:rsidR="005141B0" w:rsidRPr="005141B0">
          <w:rPr>
            <w:rFonts w:eastAsia="Times New Roman"/>
            <w:b w:val="0"/>
            <w:bCs w:val="0"/>
            <w:caps w:val="0"/>
            <w:noProof/>
            <w:sz w:val="28"/>
            <w:szCs w:val="28"/>
          </w:rPr>
          <w:tab/>
        </w:r>
        <w:r w:rsidR="005141B0" w:rsidRPr="005141B0">
          <w:rPr>
            <w:rStyle w:val="a7"/>
            <w:b w:val="0"/>
            <w:noProof/>
            <w:sz w:val="28"/>
            <w:szCs w:val="28"/>
          </w:rPr>
          <w:t>ОТВЕТСТВЕННОСТЬ</w:t>
        </w:r>
        <w:r w:rsidR="005141B0" w:rsidRPr="005141B0">
          <w:rPr>
            <w:b w:val="0"/>
            <w:noProof/>
            <w:webHidden/>
            <w:sz w:val="28"/>
            <w:szCs w:val="28"/>
          </w:rPr>
          <w:tab/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begin"/>
        </w:r>
        <w:r w:rsidR="005141B0" w:rsidRPr="005141B0">
          <w:rPr>
            <w:b w:val="0"/>
            <w:noProof/>
            <w:webHidden/>
            <w:sz w:val="28"/>
            <w:szCs w:val="28"/>
          </w:rPr>
          <w:instrText xml:space="preserve"> PAGEREF _Toc321476436 \h </w:instrText>
        </w:r>
        <w:r w:rsidR="00A377D9" w:rsidRPr="005141B0">
          <w:rPr>
            <w:b w:val="0"/>
            <w:noProof/>
            <w:webHidden/>
            <w:sz w:val="28"/>
            <w:szCs w:val="28"/>
          </w:rPr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separate"/>
        </w:r>
        <w:r w:rsidR="0022015E">
          <w:rPr>
            <w:b w:val="0"/>
            <w:noProof/>
            <w:webHidden/>
            <w:sz w:val="28"/>
            <w:szCs w:val="28"/>
          </w:rPr>
          <w:t>8</w:t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5141B0" w:rsidRPr="005141B0" w:rsidRDefault="003D7AA8">
      <w:pPr>
        <w:pStyle w:val="1"/>
        <w:tabs>
          <w:tab w:val="left" w:pos="480"/>
          <w:tab w:val="right" w:leader="dot" w:pos="9627"/>
        </w:tabs>
        <w:rPr>
          <w:rFonts w:eastAsia="Times New Roman"/>
          <w:b w:val="0"/>
          <w:bCs w:val="0"/>
          <w:caps w:val="0"/>
          <w:noProof/>
          <w:sz w:val="28"/>
          <w:szCs w:val="28"/>
        </w:rPr>
      </w:pPr>
      <w:hyperlink w:anchor="_Toc321476437" w:history="1">
        <w:r w:rsidR="005141B0" w:rsidRPr="005141B0">
          <w:rPr>
            <w:rStyle w:val="a7"/>
            <w:b w:val="0"/>
            <w:noProof/>
            <w:sz w:val="28"/>
            <w:szCs w:val="28"/>
          </w:rPr>
          <w:t>6</w:t>
        </w:r>
        <w:r w:rsidR="005141B0" w:rsidRPr="005141B0">
          <w:rPr>
            <w:rFonts w:eastAsia="Times New Roman"/>
            <w:b w:val="0"/>
            <w:bCs w:val="0"/>
            <w:caps w:val="0"/>
            <w:noProof/>
            <w:sz w:val="28"/>
            <w:szCs w:val="28"/>
          </w:rPr>
          <w:tab/>
        </w:r>
        <w:r w:rsidR="005141B0" w:rsidRPr="005141B0">
          <w:rPr>
            <w:rStyle w:val="a7"/>
            <w:b w:val="0"/>
            <w:noProof/>
            <w:sz w:val="28"/>
            <w:szCs w:val="28"/>
          </w:rPr>
          <w:t>ВЗАИМООТНОШЕНИЯ</w:t>
        </w:r>
        <w:r w:rsidR="005141B0" w:rsidRPr="005141B0">
          <w:rPr>
            <w:b w:val="0"/>
            <w:noProof/>
            <w:webHidden/>
            <w:sz w:val="28"/>
            <w:szCs w:val="28"/>
          </w:rPr>
          <w:tab/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begin"/>
        </w:r>
        <w:r w:rsidR="005141B0" w:rsidRPr="005141B0">
          <w:rPr>
            <w:b w:val="0"/>
            <w:noProof/>
            <w:webHidden/>
            <w:sz w:val="28"/>
            <w:szCs w:val="28"/>
          </w:rPr>
          <w:instrText xml:space="preserve"> PAGEREF _Toc321476437 \h </w:instrText>
        </w:r>
        <w:r w:rsidR="00A377D9" w:rsidRPr="005141B0">
          <w:rPr>
            <w:b w:val="0"/>
            <w:noProof/>
            <w:webHidden/>
            <w:sz w:val="28"/>
            <w:szCs w:val="28"/>
          </w:rPr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separate"/>
        </w:r>
        <w:r w:rsidR="0022015E">
          <w:rPr>
            <w:b w:val="0"/>
            <w:noProof/>
            <w:webHidden/>
            <w:sz w:val="28"/>
            <w:szCs w:val="28"/>
          </w:rPr>
          <w:t>8</w:t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5141B0" w:rsidRPr="005141B0" w:rsidRDefault="003D7AA8">
      <w:pPr>
        <w:pStyle w:val="1"/>
        <w:tabs>
          <w:tab w:val="left" w:pos="480"/>
          <w:tab w:val="right" w:leader="dot" w:pos="9627"/>
        </w:tabs>
        <w:rPr>
          <w:rFonts w:eastAsia="Times New Roman"/>
          <w:b w:val="0"/>
          <w:bCs w:val="0"/>
          <w:caps w:val="0"/>
          <w:noProof/>
          <w:sz w:val="28"/>
          <w:szCs w:val="28"/>
        </w:rPr>
      </w:pPr>
      <w:hyperlink w:anchor="_Toc321476438" w:history="1">
        <w:r w:rsidR="005141B0" w:rsidRPr="005141B0">
          <w:rPr>
            <w:rStyle w:val="a7"/>
            <w:b w:val="0"/>
            <w:noProof/>
            <w:sz w:val="28"/>
            <w:szCs w:val="28"/>
          </w:rPr>
          <w:t>7</w:t>
        </w:r>
        <w:r w:rsidR="005141B0" w:rsidRPr="005141B0">
          <w:rPr>
            <w:rFonts w:eastAsia="Times New Roman"/>
            <w:b w:val="0"/>
            <w:bCs w:val="0"/>
            <w:caps w:val="0"/>
            <w:noProof/>
            <w:sz w:val="28"/>
            <w:szCs w:val="28"/>
          </w:rPr>
          <w:tab/>
        </w:r>
        <w:r w:rsidR="005141B0" w:rsidRPr="005141B0">
          <w:rPr>
            <w:rStyle w:val="a7"/>
            <w:b w:val="0"/>
            <w:noProof/>
            <w:sz w:val="28"/>
            <w:szCs w:val="28"/>
          </w:rPr>
          <w:t>СЛУШАТЕЛИ УЧЕБНОГО ЦЕНТРА</w:t>
        </w:r>
        <w:r w:rsidR="005141B0" w:rsidRPr="005141B0">
          <w:rPr>
            <w:b w:val="0"/>
            <w:noProof/>
            <w:webHidden/>
            <w:sz w:val="28"/>
            <w:szCs w:val="28"/>
          </w:rPr>
          <w:tab/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begin"/>
        </w:r>
        <w:r w:rsidR="005141B0" w:rsidRPr="005141B0">
          <w:rPr>
            <w:b w:val="0"/>
            <w:noProof/>
            <w:webHidden/>
            <w:sz w:val="28"/>
            <w:szCs w:val="28"/>
          </w:rPr>
          <w:instrText xml:space="preserve"> PAGEREF _Toc321476438 \h </w:instrText>
        </w:r>
        <w:r w:rsidR="00A377D9" w:rsidRPr="005141B0">
          <w:rPr>
            <w:b w:val="0"/>
            <w:noProof/>
            <w:webHidden/>
            <w:sz w:val="28"/>
            <w:szCs w:val="28"/>
          </w:rPr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separate"/>
        </w:r>
        <w:r w:rsidR="0022015E">
          <w:rPr>
            <w:b w:val="0"/>
            <w:noProof/>
            <w:webHidden/>
            <w:sz w:val="28"/>
            <w:szCs w:val="28"/>
          </w:rPr>
          <w:t>9</w:t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5141B0" w:rsidRPr="005141B0" w:rsidRDefault="003D7AA8">
      <w:pPr>
        <w:pStyle w:val="1"/>
        <w:tabs>
          <w:tab w:val="left" w:pos="480"/>
          <w:tab w:val="right" w:leader="dot" w:pos="9627"/>
        </w:tabs>
        <w:rPr>
          <w:rFonts w:eastAsia="Times New Roman"/>
          <w:b w:val="0"/>
          <w:bCs w:val="0"/>
          <w:caps w:val="0"/>
          <w:noProof/>
          <w:sz w:val="28"/>
          <w:szCs w:val="28"/>
        </w:rPr>
      </w:pPr>
      <w:hyperlink w:anchor="_Toc321476439" w:history="1">
        <w:r w:rsidR="005141B0" w:rsidRPr="005141B0">
          <w:rPr>
            <w:rStyle w:val="a7"/>
            <w:b w:val="0"/>
            <w:noProof/>
            <w:sz w:val="28"/>
            <w:szCs w:val="28"/>
          </w:rPr>
          <w:t>8</w:t>
        </w:r>
        <w:r w:rsidR="005141B0" w:rsidRPr="005141B0">
          <w:rPr>
            <w:rFonts w:eastAsia="Times New Roman"/>
            <w:b w:val="0"/>
            <w:bCs w:val="0"/>
            <w:caps w:val="0"/>
            <w:noProof/>
            <w:sz w:val="28"/>
            <w:szCs w:val="28"/>
          </w:rPr>
          <w:tab/>
        </w:r>
        <w:r w:rsidR="005141B0" w:rsidRPr="005141B0">
          <w:rPr>
            <w:rStyle w:val="a7"/>
            <w:b w:val="0"/>
            <w:noProof/>
            <w:sz w:val="28"/>
            <w:szCs w:val="28"/>
          </w:rPr>
          <w:t>ФИНАНСИРОВАНИЕ, МАТЕРИАЛЬНО-ТЕХНИЧЕСКОЕ ОБЕСПЕЧЕНИЕ</w:t>
        </w:r>
        <w:r w:rsidR="005141B0" w:rsidRPr="005141B0">
          <w:rPr>
            <w:b w:val="0"/>
            <w:noProof/>
            <w:webHidden/>
            <w:sz w:val="28"/>
            <w:szCs w:val="28"/>
          </w:rPr>
          <w:tab/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begin"/>
        </w:r>
        <w:r w:rsidR="005141B0" w:rsidRPr="005141B0">
          <w:rPr>
            <w:b w:val="0"/>
            <w:noProof/>
            <w:webHidden/>
            <w:sz w:val="28"/>
            <w:szCs w:val="28"/>
          </w:rPr>
          <w:instrText xml:space="preserve"> PAGEREF _Toc321476439 \h </w:instrText>
        </w:r>
        <w:r w:rsidR="00A377D9" w:rsidRPr="005141B0">
          <w:rPr>
            <w:b w:val="0"/>
            <w:noProof/>
            <w:webHidden/>
            <w:sz w:val="28"/>
            <w:szCs w:val="28"/>
          </w:rPr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separate"/>
        </w:r>
        <w:r w:rsidR="0022015E">
          <w:rPr>
            <w:b w:val="0"/>
            <w:noProof/>
            <w:webHidden/>
            <w:sz w:val="28"/>
            <w:szCs w:val="28"/>
          </w:rPr>
          <w:t>10</w:t>
        </w:r>
        <w:r w:rsidR="00A377D9" w:rsidRPr="005141B0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237D7B" w:rsidRDefault="00A377D9" w:rsidP="001F136D">
      <w:pPr>
        <w:spacing w:beforeLines="40" w:before="96" w:afterLines="40" w:after="96" w:line="360" w:lineRule="auto"/>
        <w:ind w:firstLine="851"/>
        <w:rPr>
          <w:sz w:val="28"/>
          <w:szCs w:val="28"/>
        </w:rPr>
      </w:pPr>
      <w:r w:rsidRPr="005141B0">
        <w:rPr>
          <w:sz w:val="28"/>
          <w:szCs w:val="28"/>
        </w:rPr>
        <w:fldChar w:fldCharType="end"/>
      </w:r>
    </w:p>
    <w:p w:rsidR="005141B0" w:rsidRPr="0047339F" w:rsidRDefault="005141B0" w:rsidP="001F136D">
      <w:pPr>
        <w:spacing w:beforeLines="40" w:before="96" w:afterLines="40" w:after="96" w:line="360" w:lineRule="auto"/>
        <w:ind w:firstLine="851"/>
        <w:rPr>
          <w:sz w:val="28"/>
          <w:szCs w:val="28"/>
        </w:rPr>
      </w:pPr>
    </w:p>
    <w:p w:rsidR="00237D7B" w:rsidRPr="00C25A33" w:rsidRDefault="00237D7B" w:rsidP="001F136D">
      <w:pPr>
        <w:numPr>
          <w:ilvl w:val="0"/>
          <w:numId w:val="24"/>
        </w:numPr>
        <w:tabs>
          <w:tab w:val="clear" w:pos="1065"/>
        </w:tabs>
        <w:spacing w:before="360" w:after="240" w:line="276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47339F">
        <w:rPr>
          <w:sz w:val="28"/>
          <w:szCs w:val="28"/>
        </w:rPr>
        <w:br w:type="page"/>
      </w:r>
      <w:bookmarkStart w:id="0" w:name="_Toc321297465"/>
      <w:bookmarkStart w:id="1" w:name="_Toc321297540"/>
      <w:bookmarkStart w:id="2" w:name="_Toc321476432"/>
      <w:r w:rsidRPr="00C25A33">
        <w:rPr>
          <w:b/>
          <w:bCs/>
          <w:sz w:val="28"/>
          <w:szCs w:val="28"/>
        </w:rPr>
        <w:lastRenderedPageBreak/>
        <w:t>ОБЩИЕ ПОЛОЖЕНИЯ</w:t>
      </w:r>
      <w:bookmarkEnd w:id="0"/>
      <w:bookmarkEnd w:id="1"/>
      <w:bookmarkEnd w:id="2"/>
    </w:p>
    <w:p w:rsidR="00DB33FB" w:rsidRDefault="00DB33F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Учебный ц</w:t>
      </w:r>
      <w:r w:rsidR="00237D7B" w:rsidRPr="00C25A33">
        <w:rPr>
          <w:sz w:val="28"/>
          <w:szCs w:val="28"/>
        </w:rPr>
        <w:t>ентр</w:t>
      </w:r>
      <w:r w:rsidR="0074795B" w:rsidRPr="00C25A33">
        <w:rPr>
          <w:sz w:val="28"/>
          <w:szCs w:val="28"/>
        </w:rPr>
        <w:t xml:space="preserve"> </w:t>
      </w:r>
      <w:r w:rsidR="0074795B">
        <w:rPr>
          <w:sz w:val="28"/>
          <w:szCs w:val="28"/>
        </w:rPr>
        <w:t>профессиональной подготовки</w:t>
      </w:r>
      <w:r w:rsidR="0074795B" w:rsidRPr="00C25A33">
        <w:rPr>
          <w:sz w:val="28"/>
          <w:szCs w:val="28"/>
        </w:rPr>
        <w:t xml:space="preserve"> </w:t>
      </w:r>
      <w:r w:rsidR="0074795B">
        <w:rPr>
          <w:sz w:val="28"/>
          <w:szCs w:val="28"/>
        </w:rPr>
        <w:t>ООО </w:t>
      </w:r>
      <w:r w:rsidRPr="00C25A33">
        <w:rPr>
          <w:sz w:val="28"/>
          <w:szCs w:val="28"/>
        </w:rPr>
        <w:t xml:space="preserve">«Промышленная безопасность» </w:t>
      </w:r>
      <w:r w:rsidR="00237D7B" w:rsidRPr="00C25A33">
        <w:rPr>
          <w:sz w:val="28"/>
          <w:szCs w:val="28"/>
        </w:rPr>
        <w:t xml:space="preserve">(далее </w:t>
      </w:r>
      <w:r w:rsidRPr="00C25A33">
        <w:rPr>
          <w:sz w:val="28"/>
          <w:szCs w:val="28"/>
        </w:rPr>
        <w:t>–</w:t>
      </w:r>
      <w:r w:rsidR="00237D7B" w:rsidRPr="00C25A33">
        <w:rPr>
          <w:sz w:val="28"/>
          <w:szCs w:val="28"/>
        </w:rPr>
        <w:t xml:space="preserve"> </w:t>
      </w:r>
      <w:r w:rsidRPr="00C25A33">
        <w:rPr>
          <w:sz w:val="28"/>
          <w:szCs w:val="28"/>
        </w:rPr>
        <w:t>учебный центр</w:t>
      </w:r>
      <w:r w:rsidR="00237D7B" w:rsidRPr="00C25A33">
        <w:rPr>
          <w:sz w:val="28"/>
          <w:szCs w:val="28"/>
        </w:rPr>
        <w:t xml:space="preserve">) является структурным подразделением </w:t>
      </w:r>
      <w:r w:rsidRPr="00C25A33">
        <w:rPr>
          <w:sz w:val="28"/>
          <w:szCs w:val="28"/>
        </w:rPr>
        <w:t>ООО «Промышленная безопасность»</w:t>
      </w:r>
      <w:r w:rsidR="00E049D0" w:rsidRPr="00C25A33">
        <w:rPr>
          <w:sz w:val="28"/>
          <w:szCs w:val="28"/>
        </w:rPr>
        <w:t>.</w:t>
      </w:r>
    </w:p>
    <w:p w:rsidR="00237D7B" w:rsidRPr="00C25A33" w:rsidRDefault="00E049D0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Учебный центр </w:t>
      </w:r>
      <w:r w:rsidR="00237D7B" w:rsidRPr="00C25A33">
        <w:rPr>
          <w:sz w:val="28"/>
          <w:szCs w:val="28"/>
        </w:rPr>
        <w:t>образован для реализации программ профессиональн</w:t>
      </w:r>
      <w:r w:rsidR="0074795B">
        <w:rPr>
          <w:sz w:val="28"/>
          <w:szCs w:val="28"/>
        </w:rPr>
        <w:t xml:space="preserve">ой подготовки, </w:t>
      </w:r>
      <w:r w:rsidR="00237D7B" w:rsidRPr="00C25A33">
        <w:rPr>
          <w:sz w:val="28"/>
          <w:szCs w:val="28"/>
        </w:rPr>
        <w:t xml:space="preserve">повышения </w:t>
      </w:r>
      <w:r w:rsidR="0074795B">
        <w:rPr>
          <w:sz w:val="28"/>
          <w:szCs w:val="28"/>
        </w:rPr>
        <w:t xml:space="preserve">квалификации и </w:t>
      </w:r>
      <w:r w:rsidR="00237D7B" w:rsidRPr="00C25A33">
        <w:rPr>
          <w:sz w:val="28"/>
          <w:szCs w:val="28"/>
        </w:rPr>
        <w:t xml:space="preserve">профессиональных знаний специалистов, совершенствования деловых качеств, подготовки к выполнению новых трудовых функций при наличии соответствующей лицензии. </w:t>
      </w:r>
    </w:p>
    <w:p w:rsidR="00237D7B" w:rsidRPr="00C25A33" w:rsidRDefault="006E2391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049D0" w:rsidRPr="00C25A33">
        <w:rPr>
          <w:sz w:val="28"/>
          <w:szCs w:val="28"/>
        </w:rPr>
        <w:t xml:space="preserve">чебный центр </w:t>
      </w:r>
      <w:r w:rsidR="00237D7B" w:rsidRPr="00C25A33">
        <w:rPr>
          <w:sz w:val="28"/>
          <w:szCs w:val="28"/>
        </w:rPr>
        <w:t xml:space="preserve">подчиняется </w:t>
      </w:r>
      <w:r w:rsidR="00E049D0" w:rsidRPr="00C25A33">
        <w:rPr>
          <w:sz w:val="28"/>
          <w:szCs w:val="28"/>
        </w:rPr>
        <w:t xml:space="preserve">генеральному </w:t>
      </w:r>
      <w:r w:rsidR="00237D7B" w:rsidRPr="00C25A33">
        <w:rPr>
          <w:sz w:val="28"/>
          <w:szCs w:val="28"/>
        </w:rPr>
        <w:t xml:space="preserve">директору </w:t>
      </w:r>
      <w:r w:rsidR="00874A71" w:rsidRPr="00C25A33">
        <w:rPr>
          <w:sz w:val="28"/>
          <w:szCs w:val="28"/>
        </w:rPr>
        <w:t>ООО </w:t>
      </w:r>
      <w:r w:rsidR="00E049D0" w:rsidRPr="00C25A33">
        <w:rPr>
          <w:sz w:val="28"/>
          <w:szCs w:val="28"/>
        </w:rPr>
        <w:t>«Промышленная безопасность</w:t>
      </w:r>
      <w:r w:rsidR="00874A71" w:rsidRPr="00C25A33">
        <w:rPr>
          <w:sz w:val="28"/>
          <w:szCs w:val="28"/>
        </w:rPr>
        <w:t>».</w:t>
      </w:r>
    </w:p>
    <w:p w:rsidR="00237D7B" w:rsidRPr="00C25A33" w:rsidRDefault="00874A71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Учебный центр </w:t>
      </w:r>
      <w:r w:rsidR="00237D7B" w:rsidRPr="00C25A33">
        <w:rPr>
          <w:sz w:val="28"/>
          <w:szCs w:val="28"/>
        </w:rPr>
        <w:t>осуществляет следующие виды деятельности</w:t>
      </w:r>
      <w:r w:rsidRPr="00C25A33">
        <w:rPr>
          <w:sz w:val="28"/>
          <w:szCs w:val="28"/>
        </w:rPr>
        <w:t>: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b/>
          <w:sz w:val="28"/>
          <w:szCs w:val="28"/>
        </w:rPr>
        <w:t>образовательную</w:t>
      </w:r>
      <w:r w:rsidRPr="00C25A33">
        <w:rPr>
          <w:sz w:val="28"/>
          <w:szCs w:val="28"/>
        </w:rPr>
        <w:t xml:space="preserve"> – по реализации </w:t>
      </w:r>
      <w:r w:rsidR="0074795B">
        <w:rPr>
          <w:sz w:val="28"/>
          <w:szCs w:val="28"/>
        </w:rPr>
        <w:t xml:space="preserve">программ </w:t>
      </w:r>
      <w:r w:rsidR="00874A71" w:rsidRPr="00C25A33">
        <w:rPr>
          <w:sz w:val="28"/>
          <w:szCs w:val="28"/>
        </w:rPr>
        <w:t>профессиональ</w:t>
      </w:r>
      <w:r w:rsidR="0074795B">
        <w:rPr>
          <w:sz w:val="28"/>
          <w:szCs w:val="28"/>
        </w:rPr>
        <w:t xml:space="preserve">ной подготовки, </w:t>
      </w:r>
      <w:r w:rsidRPr="00C25A33">
        <w:rPr>
          <w:sz w:val="28"/>
          <w:szCs w:val="28"/>
        </w:rPr>
        <w:t xml:space="preserve">повышения квалификации и профессиональной переподготовки </w:t>
      </w:r>
      <w:r w:rsidR="0074795B">
        <w:rPr>
          <w:sz w:val="28"/>
          <w:szCs w:val="28"/>
        </w:rPr>
        <w:t xml:space="preserve">работников и </w:t>
      </w:r>
      <w:r w:rsidRPr="00C25A33">
        <w:rPr>
          <w:sz w:val="28"/>
          <w:szCs w:val="28"/>
        </w:rPr>
        <w:t>специалистов предприятий (объединений), организаций и учреждений, высвобождаемы</w:t>
      </w:r>
      <w:r w:rsidR="00874A71" w:rsidRPr="00C25A33">
        <w:rPr>
          <w:sz w:val="28"/>
          <w:szCs w:val="28"/>
        </w:rPr>
        <w:t>х работников, не</w:t>
      </w:r>
      <w:r w:rsidRPr="00C25A33">
        <w:rPr>
          <w:sz w:val="28"/>
          <w:szCs w:val="28"/>
        </w:rPr>
        <w:t>занятого населе</w:t>
      </w:r>
      <w:r w:rsidR="00874A71" w:rsidRPr="00C25A33">
        <w:rPr>
          <w:sz w:val="28"/>
          <w:szCs w:val="28"/>
        </w:rPr>
        <w:t>ния и безработных специалистов;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b/>
          <w:sz w:val="28"/>
          <w:szCs w:val="28"/>
        </w:rPr>
        <w:t>организационно-методическую</w:t>
      </w:r>
      <w:r w:rsidRPr="00C25A33">
        <w:rPr>
          <w:sz w:val="28"/>
          <w:szCs w:val="28"/>
        </w:rPr>
        <w:t>, обес</w:t>
      </w:r>
      <w:r w:rsidR="00874A71" w:rsidRPr="00C25A33">
        <w:rPr>
          <w:sz w:val="28"/>
          <w:szCs w:val="28"/>
        </w:rPr>
        <w:t>печивающую нормативное, органи</w:t>
      </w:r>
      <w:r w:rsidRPr="00C25A33">
        <w:rPr>
          <w:sz w:val="28"/>
          <w:szCs w:val="28"/>
        </w:rPr>
        <w:t>зационное, дидактическое с</w:t>
      </w:r>
      <w:r w:rsidR="00874A71" w:rsidRPr="00C25A33">
        <w:rPr>
          <w:sz w:val="28"/>
          <w:szCs w:val="28"/>
        </w:rPr>
        <w:t>опровождение учебного процесса;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b/>
          <w:sz w:val="28"/>
          <w:szCs w:val="28"/>
        </w:rPr>
        <w:t>партнерскую</w:t>
      </w:r>
      <w:r w:rsidRPr="00C25A33">
        <w:rPr>
          <w:sz w:val="28"/>
          <w:szCs w:val="28"/>
        </w:rPr>
        <w:t>, предполагающую взаимодействие с работодателями, центр</w:t>
      </w:r>
      <w:r w:rsidR="00874A71" w:rsidRPr="00C25A33">
        <w:rPr>
          <w:sz w:val="28"/>
          <w:szCs w:val="28"/>
        </w:rPr>
        <w:t>а</w:t>
      </w:r>
      <w:r w:rsidRPr="00C25A33">
        <w:rPr>
          <w:sz w:val="28"/>
          <w:szCs w:val="28"/>
        </w:rPr>
        <w:t>ми занятости, общественными организа</w:t>
      </w:r>
      <w:r w:rsidR="00874A71" w:rsidRPr="00C25A33">
        <w:rPr>
          <w:sz w:val="28"/>
          <w:szCs w:val="28"/>
        </w:rPr>
        <w:t>циями, объединениями, студенче</w:t>
      </w:r>
      <w:r w:rsidRPr="00C25A33">
        <w:rPr>
          <w:sz w:val="28"/>
          <w:szCs w:val="28"/>
        </w:rPr>
        <w:t>скими и молодежными организациями по вопросам содействия занятости и трудоустройству обучающихся и выпускников, обеспечению временной занятости обу</w:t>
      </w:r>
      <w:r w:rsidR="00687897" w:rsidRPr="00C25A33">
        <w:rPr>
          <w:sz w:val="28"/>
          <w:szCs w:val="28"/>
        </w:rPr>
        <w:t>чающихся, изучению рынка труда.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b/>
          <w:sz w:val="28"/>
          <w:szCs w:val="28"/>
        </w:rPr>
        <w:t>консультационную</w:t>
      </w:r>
      <w:r w:rsidRPr="00C25A33">
        <w:rPr>
          <w:sz w:val="28"/>
          <w:szCs w:val="28"/>
        </w:rPr>
        <w:t>, профориентационную</w:t>
      </w:r>
      <w:r w:rsidR="00DE5655" w:rsidRPr="00C25A33">
        <w:rPr>
          <w:sz w:val="28"/>
          <w:szCs w:val="28"/>
        </w:rPr>
        <w:t>.</w:t>
      </w:r>
    </w:p>
    <w:p w:rsidR="00237D7B" w:rsidRPr="00C46C77" w:rsidRDefault="00237D7B" w:rsidP="001F136D">
      <w:pPr>
        <w:tabs>
          <w:tab w:val="left" w:pos="1418"/>
        </w:tabs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Образовательная деятельность </w:t>
      </w:r>
      <w:r w:rsidR="00874A71" w:rsidRPr="00C25A33">
        <w:rPr>
          <w:sz w:val="28"/>
          <w:szCs w:val="28"/>
        </w:rPr>
        <w:t xml:space="preserve">учебного центра </w:t>
      </w:r>
      <w:r w:rsidRPr="00C25A33">
        <w:rPr>
          <w:sz w:val="28"/>
          <w:szCs w:val="28"/>
        </w:rPr>
        <w:t>осуществляется силами преподавательского</w:t>
      </w:r>
      <w:r w:rsidR="00DE5655" w:rsidRPr="00C25A33">
        <w:rPr>
          <w:sz w:val="28"/>
          <w:szCs w:val="28"/>
        </w:rPr>
        <w:t>, инж</w:t>
      </w:r>
      <w:r w:rsidR="00C25A33">
        <w:rPr>
          <w:sz w:val="28"/>
          <w:szCs w:val="28"/>
        </w:rPr>
        <w:t>енерно-технического состава ООО </w:t>
      </w:r>
      <w:r w:rsidR="00DE5655" w:rsidRPr="00C25A33">
        <w:rPr>
          <w:sz w:val="28"/>
          <w:szCs w:val="28"/>
        </w:rPr>
        <w:t xml:space="preserve">«Промышленная безопасность», </w:t>
      </w:r>
      <w:r w:rsidR="00C25A33">
        <w:rPr>
          <w:sz w:val="28"/>
          <w:szCs w:val="28"/>
        </w:rPr>
        <w:t>с</w:t>
      </w:r>
      <w:r w:rsidR="00DE5655" w:rsidRPr="00C25A33">
        <w:rPr>
          <w:sz w:val="28"/>
          <w:szCs w:val="28"/>
        </w:rPr>
        <w:t xml:space="preserve"> привлечением высоко квали</w:t>
      </w:r>
      <w:r w:rsidRPr="00C25A33">
        <w:rPr>
          <w:sz w:val="28"/>
          <w:szCs w:val="28"/>
        </w:rPr>
        <w:t>фицированных специалистов предпри</w:t>
      </w:r>
      <w:r w:rsidR="00DE5655" w:rsidRPr="00C25A33">
        <w:rPr>
          <w:sz w:val="28"/>
          <w:szCs w:val="28"/>
        </w:rPr>
        <w:t>ятий, организаций и учреждений</w:t>
      </w:r>
      <w:r w:rsidR="00852571">
        <w:rPr>
          <w:sz w:val="28"/>
          <w:szCs w:val="28"/>
        </w:rPr>
        <w:t xml:space="preserve">, </w:t>
      </w:r>
      <w:r w:rsidR="00852571" w:rsidRPr="00C46C77">
        <w:rPr>
          <w:sz w:val="28"/>
          <w:szCs w:val="28"/>
        </w:rPr>
        <w:t>в т.ч. ООО «Промышленная безопасность»</w:t>
      </w:r>
      <w:r w:rsidR="00E36671" w:rsidRPr="00C46C77">
        <w:rPr>
          <w:sz w:val="28"/>
          <w:szCs w:val="28"/>
        </w:rPr>
        <w:t xml:space="preserve">, </w:t>
      </w:r>
      <w:r w:rsidR="00852571" w:rsidRPr="00C46C77">
        <w:rPr>
          <w:sz w:val="28"/>
          <w:szCs w:val="28"/>
        </w:rPr>
        <w:t>на основании гражданско-правовых</w:t>
      </w:r>
      <w:r w:rsidR="00E36671" w:rsidRPr="00C46C77">
        <w:rPr>
          <w:sz w:val="28"/>
          <w:szCs w:val="28"/>
        </w:rPr>
        <w:t xml:space="preserve"> и иных</w:t>
      </w:r>
      <w:r w:rsidR="00852571" w:rsidRPr="00C46C77">
        <w:rPr>
          <w:sz w:val="28"/>
          <w:szCs w:val="28"/>
        </w:rPr>
        <w:t xml:space="preserve"> отношений</w:t>
      </w:r>
      <w:r w:rsidR="00DE5655" w:rsidRPr="00C46C77">
        <w:rPr>
          <w:sz w:val="28"/>
          <w:szCs w:val="28"/>
        </w:rPr>
        <w:t>.</w:t>
      </w:r>
      <w:r w:rsidR="00862971" w:rsidRPr="00C46C77">
        <w:rPr>
          <w:sz w:val="28"/>
          <w:szCs w:val="28"/>
        </w:rPr>
        <w:t xml:space="preserve"> </w:t>
      </w:r>
    </w:p>
    <w:p w:rsidR="00C11BFC" w:rsidRPr="00C46C77" w:rsidRDefault="00C11BFC" w:rsidP="001F136D">
      <w:pPr>
        <w:tabs>
          <w:tab w:val="left" w:pos="1418"/>
        </w:tabs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46C77">
        <w:rPr>
          <w:sz w:val="28"/>
          <w:szCs w:val="28"/>
        </w:rPr>
        <w:t xml:space="preserve">Учебный центр осуществляет свою деятельность в соответствии с ОКВЭД-2001 – 80.22.22. </w:t>
      </w:r>
    </w:p>
    <w:p w:rsidR="00237D7B" w:rsidRPr="00D9018C" w:rsidRDefault="00D9018C" w:rsidP="001F136D">
      <w:pPr>
        <w:tabs>
          <w:tab w:val="left" w:pos="1418"/>
        </w:tabs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87897" w:rsidRPr="00D9018C">
        <w:rPr>
          <w:sz w:val="28"/>
          <w:szCs w:val="28"/>
        </w:rPr>
        <w:t>чебный центр</w:t>
      </w:r>
      <w:r w:rsidR="00874A71" w:rsidRPr="00D9018C">
        <w:rPr>
          <w:sz w:val="28"/>
          <w:szCs w:val="28"/>
        </w:rPr>
        <w:t xml:space="preserve"> </w:t>
      </w:r>
      <w:r w:rsidR="00237D7B" w:rsidRPr="00D9018C">
        <w:rPr>
          <w:sz w:val="28"/>
          <w:szCs w:val="28"/>
        </w:rPr>
        <w:t>реализует профессиональные образовательные программы по:</w:t>
      </w:r>
    </w:p>
    <w:p w:rsidR="004A491F" w:rsidRPr="00A90B79" w:rsidRDefault="004A491F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A90B79">
        <w:rPr>
          <w:sz w:val="28"/>
          <w:szCs w:val="28"/>
        </w:rPr>
        <w:t>программам профессионально</w:t>
      </w:r>
      <w:r w:rsidR="0074795B">
        <w:rPr>
          <w:sz w:val="28"/>
          <w:szCs w:val="28"/>
        </w:rPr>
        <w:t xml:space="preserve">й подготовки </w:t>
      </w:r>
      <w:r w:rsidRPr="00A90B79">
        <w:rPr>
          <w:sz w:val="28"/>
          <w:szCs w:val="28"/>
        </w:rPr>
        <w:t xml:space="preserve">на основании имеющейся </w:t>
      </w:r>
      <w:r w:rsidRPr="00A90B79">
        <w:rPr>
          <w:sz w:val="28"/>
          <w:szCs w:val="28"/>
        </w:rPr>
        <w:lastRenderedPageBreak/>
        <w:t>лицензии;</w:t>
      </w:r>
    </w:p>
    <w:p w:rsidR="00237D7B" w:rsidRPr="00A90B79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A90B79">
        <w:rPr>
          <w:sz w:val="28"/>
          <w:szCs w:val="28"/>
        </w:rPr>
        <w:t>повышени</w:t>
      </w:r>
      <w:r w:rsidR="004A491F" w:rsidRPr="00A90B79">
        <w:rPr>
          <w:sz w:val="28"/>
          <w:szCs w:val="28"/>
        </w:rPr>
        <w:t>ю</w:t>
      </w:r>
      <w:r w:rsidRPr="00A90B79">
        <w:rPr>
          <w:sz w:val="28"/>
          <w:szCs w:val="28"/>
        </w:rPr>
        <w:t xml:space="preserve"> кв</w:t>
      </w:r>
      <w:r w:rsidR="0074795B">
        <w:rPr>
          <w:sz w:val="28"/>
          <w:szCs w:val="28"/>
        </w:rPr>
        <w:t>алификации;</w:t>
      </w:r>
    </w:p>
    <w:p w:rsidR="004A491F" w:rsidRPr="00A90B79" w:rsidRDefault="004A491F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A90B79">
        <w:rPr>
          <w:sz w:val="28"/>
          <w:szCs w:val="28"/>
        </w:rPr>
        <w:t>профессиональн</w:t>
      </w:r>
      <w:r w:rsidR="0011158A" w:rsidRPr="00A90B79">
        <w:rPr>
          <w:sz w:val="28"/>
          <w:szCs w:val="28"/>
        </w:rPr>
        <w:t>ой</w:t>
      </w:r>
      <w:r w:rsidRPr="00A90B79">
        <w:rPr>
          <w:sz w:val="28"/>
          <w:szCs w:val="28"/>
        </w:rPr>
        <w:t xml:space="preserve"> переподготовк</w:t>
      </w:r>
      <w:r w:rsidR="0011158A" w:rsidRPr="00A90B79">
        <w:rPr>
          <w:sz w:val="28"/>
          <w:szCs w:val="28"/>
        </w:rPr>
        <w:t>е</w:t>
      </w:r>
      <w:r w:rsidRPr="00A90B79">
        <w:rPr>
          <w:sz w:val="28"/>
          <w:szCs w:val="28"/>
        </w:rPr>
        <w:t xml:space="preserve"> для выполнения нового вида профессиональной деятельности и для получения специалистами </w:t>
      </w:r>
      <w:r w:rsidR="0074795B">
        <w:rPr>
          <w:sz w:val="28"/>
          <w:szCs w:val="28"/>
        </w:rPr>
        <w:t>дополнительной квалификации;</w:t>
      </w:r>
    </w:p>
    <w:p w:rsidR="00237D7B" w:rsidRPr="00A90B79" w:rsidRDefault="00C25A33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A90B79">
        <w:rPr>
          <w:sz w:val="28"/>
          <w:szCs w:val="28"/>
        </w:rPr>
        <w:t>стажировк</w:t>
      </w:r>
      <w:r w:rsidR="004A491F" w:rsidRPr="00A90B79">
        <w:rPr>
          <w:sz w:val="28"/>
          <w:szCs w:val="28"/>
        </w:rPr>
        <w:t>е</w:t>
      </w:r>
      <w:r w:rsidRPr="00A90B79">
        <w:rPr>
          <w:sz w:val="28"/>
          <w:szCs w:val="28"/>
        </w:rPr>
        <w:t>;</w:t>
      </w:r>
    </w:p>
    <w:p w:rsidR="0011158A" w:rsidRDefault="0011158A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A90B79">
        <w:rPr>
          <w:sz w:val="28"/>
          <w:szCs w:val="28"/>
        </w:rPr>
        <w:t>предаттестационной подготовке</w:t>
      </w:r>
      <w:r w:rsidR="00577652">
        <w:rPr>
          <w:sz w:val="28"/>
          <w:szCs w:val="28"/>
        </w:rPr>
        <w:t>,</w:t>
      </w:r>
    </w:p>
    <w:p w:rsidR="00577652" w:rsidRPr="00A90B79" w:rsidRDefault="00577652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образовательной деятельности по дополнительным профессиональным программам</w:t>
      </w:r>
      <w:r>
        <w:rPr>
          <w:sz w:val="28"/>
          <w:szCs w:val="28"/>
        </w:rPr>
        <w:t>.</w:t>
      </w:r>
    </w:p>
    <w:p w:rsidR="00577652" w:rsidRDefault="00DF7D9A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программ, реализуемых Учебным центром определяется </w:t>
      </w:r>
      <w:r w:rsidR="00577652">
        <w:rPr>
          <w:sz w:val="28"/>
          <w:szCs w:val="28"/>
        </w:rPr>
        <w:t>приказом по ООО «Промышленная безопасность».</w:t>
      </w:r>
    </w:p>
    <w:p w:rsidR="00237D7B" w:rsidRPr="00C25A33" w:rsidRDefault="00C865DA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В своей деятельности Учебный центр руководствуется законодательством Российской Федерации, нормативно-правовыми документами федерального органа управления образованием, Министерства образования Камчатского края, Уставом, другими локальными актами, настоящим Положением.</w:t>
      </w:r>
    </w:p>
    <w:p w:rsidR="00237D7B" w:rsidRPr="00C25A33" w:rsidRDefault="00C865DA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Учебный центр </w:t>
      </w:r>
      <w:r w:rsidR="00237D7B" w:rsidRPr="00C25A33">
        <w:rPr>
          <w:sz w:val="28"/>
          <w:szCs w:val="28"/>
        </w:rPr>
        <w:t xml:space="preserve">возглавляет </w:t>
      </w:r>
      <w:r w:rsidR="00C25A33">
        <w:rPr>
          <w:sz w:val="28"/>
          <w:szCs w:val="28"/>
        </w:rPr>
        <w:t>руководитель учебного центра</w:t>
      </w:r>
      <w:r w:rsidR="00237D7B" w:rsidRPr="00C25A33">
        <w:rPr>
          <w:sz w:val="28"/>
          <w:szCs w:val="28"/>
        </w:rPr>
        <w:t>, подчиня</w:t>
      </w:r>
      <w:r w:rsidRPr="00C25A33">
        <w:rPr>
          <w:sz w:val="28"/>
          <w:szCs w:val="28"/>
        </w:rPr>
        <w:t>ющийся непосредственно генеральному ди</w:t>
      </w:r>
      <w:r w:rsidR="00237D7B" w:rsidRPr="00C25A33">
        <w:rPr>
          <w:sz w:val="28"/>
          <w:szCs w:val="28"/>
        </w:rPr>
        <w:t>ректору</w:t>
      </w:r>
      <w:r w:rsidRPr="00C25A33">
        <w:rPr>
          <w:sz w:val="28"/>
          <w:szCs w:val="28"/>
        </w:rPr>
        <w:t>.</w:t>
      </w:r>
    </w:p>
    <w:p w:rsidR="00C865DA" w:rsidRPr="00C25A33" w:rsidRDefault="00C865DA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Учебный центр </w:t>
      </w:r>
      <w:r w:rsidR="00237D7B" w:rsidRPr="00C25A33">
        <w:rPr>
          <w:sz w:val="28"/>
          <w:szCs w:val="28"/>
        </w:rPr>
        <w:t xml:space="preserve">создается, реорганизуется и ликвидируется приказом </w:t>
      </w:r>
      <w:r w:rsidRPr="00C25A33">
        <w:rPr>
          <w:sz w:val="28"/>
          <w:szCs w:val="28"/>
        </w:rPr>
        <w:t>генерального директора ООО «Промышленная безопасность».</w:t>
      </w:r>
    </w:p>
    <w:p w:rsidR="00237D7B" w:rsidRPr="00D9018C" w:rsidRDefault="00D9018C" w:rsidP="004B077D">
      <w:pPr>
        <w:keepNext/>
        <w:keepLines/>
        <w:widowControl/>
        <w:numPr>
          <w:ilvl w:val="0"/>
          <w:numId w:val="24"/>
        </w:numPr>
        <w:tabs>
          <w:tab w:val="clear" w:pos="1065"/>
        </w:tabs>
        <w:spacing w:before="480" w:after="240" w:line="276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3" w:name="_Toc321297466"/>
      <w:bookmarkStart w:id="4" w:name="_Toc321297541"/>
      <w:bookmarkStart w:id="5" w:name="_Toc321476433"/>
      <w:r w:rsidRPr="00D9018C">
        <w:rPr>
          <w:b/>
          <w:bCs/>
          <w:sz w:val="28"/>
          <w:szCs w:val="28"/>
        </w:rPr>
        <w:t>О</w:t>
      </w:r>
      <w:r w:rsidR="00C865DA" w:rsidRPr="00D9018C">
        <w:rPr>
          <w:b/>
          <w:bCs/>
          <w:sz w:val="28"/>
          <w:szCs w:val="28"/>
        </w:rPr>
        <w:t>СНОВНЫЕ ЗАДАЧИ</w:t>
      </w:r>
      <w:bookmarkEnd w:id="3"/>
      <w:bookmarkEnd w:id="4"/>
      <w:bookmarkEnd w:id="5"/>
    </w:p>
    <w:p w:rsidR="00BB3BCE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Основными задачами </w:t>
      </w:r>
      <w:r w:rsidR="00C865DA" w:rsidRPr="00C25A33">
        <w:rPr>
          <w:sz w:val="28"/>
          <w:szCs w:val="28"/>
        </w:rPr>
        <w:t>учебного центра являются:</w:t>
      </w:r>
    </w:p>
    <w:p w:rsidR="006E2391" w:rsidRDefault="006E2391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E2391">
        <w:rPr>
          <w:sz w:val="28"/>
          <w:szCs w:val="28"/>
        </w:rPr>
        <w:t>казание образовательных услуг для любого контингента слушателей в рамках реализуемых образовательных программ</w:t>
      </w:r>
      <w:r>
        <w:rPr>
          <w:sz w:val="28"/>
          <w:szCs w:val="28"/>
        </w:rPr>
        <w:t>;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Удовлетворение потребностей специалистов в получении новых знаний о достижениях в соответствующих отраслях науки, техники и культуры, передовом от</w:t>
      </w:r>
      <w:r w:rsidR="00D9018C">
        <w:rPr>
          <w:sz w:val="28"/>
          <w:szCs w:val="28"/>
        </w:rPr>
        <w:t>ечественном и зарубежном опыте.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Проведение повышения квалифика</w:t>
      </w:r>
      <w:r w:rsidR="00C25A33">
        <w:rPr>
          <w:sz w:val="28"/>
          <w:szCs w:val="28"/>
        </w:rPr>
        <w:t>ции, профессиональной подготовки и перепод</w:t>
      </w:r>
      <w:r w:rsidRPr="00C25A33">
        <w:rPr>
          <w:sz w:val="28"/>
          <w:szCs w:val="28"/>
        </w:rPr>
        <w:t>готовки специалистов, высвобождаемых работников, незанятого населения и безработных граждан, подготовка их к вып</w:t>
      </w:r>
      <w:r w:rsidR="00D9018C">
        <w:rPr>
          <w:sz w:val="28"/>
          <w:szCs w:val="28"/>
        </w:rPr>
        <w:t>олнению новых трудовых функций.</w:t>
      </w:r>
    </w:p>
    <w:p w:rsidR="00273E55" w:rsidRDefault="00273E5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предаттестационной подготовки</w:t>
      </w:r>
      <w:r w:rsidR="000D62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7D7B" w:rsidRPr="001F136D" w:rsidRDefault="00C25A33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bookmarkStart w:id="6" w:name="_Toc321297467"/>
      <w:bookmarkStart w:id="7" w:name="_Toc321297542"/>
      <w:bookmarkStart w:id="8" w:name="_Toc321476434"/>
      <w:r w:rsidRPr="001F136D">
        <w:rPr>
          <w:sz w:val="28"/>
          <w:szCs w:val="28"/>
        </w:rPr>
        <w:t>ФУНКЦИИ</w:t>
      </w:r>
      <w:bookmarkEnd w:id="6"/>
      <w:bookmarkEnd w:id="7"/>
      <w:bookmarkEnd w:id="8"/>
    </w:p>
    <w:p w:rsidR="00237D7B" w:rsidRPr="00C25A33" w:rsidRDefault="00C25A33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237D7B" w:rsidRPr="00C25A33">
        <w:rPr>
          <w:sz w:val="28"/>
          <w:szCs w:val="28"/>
        </w:rPr>
        <w:t xml:space="preserve">и сотрудники </w:t>
      </w:r>
      <w:r>
        <w:rPr>
          <w:sz w:val="28"/>
          <w:szCs w:val="28"/>
        </w:rPr>
        <w:t>учебного центра</w:t>
      </w:r>
      <w:r w:rsidR="00874A71" w:rsidRPr="00C2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следующие </w:t>
      </w:r>
      <w:r>
        <w:rPr>
          <w:sz w:val="28"/>
          <w:szCs w:val="28"/>
        </w:rPr>
        <w:lastRenderedPageBreak/>
        <w:t>функции:</w:t>
      </w:r>
    </w:p>
    <w:p w:rsidR="00237D7B" w:rsidRPr="001F136D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D9018C">
        <w:rPr>
          <w:sz w:val="28"/>
          <w:szCs w:val="28"/>
        </w:rPr>
        <w:t xml:space="preserve">Рассматривают и уточняют задачи, которые ставит перед </w:t>
      </w:r>
      <w:r w:rsidR="00C25A33" w:rsidRPr="00D9018C">
        <w:rPr>
          <w:sz w:val="28"/>
          <w:szCs w:val="28"/>
        </w:rPr>
        <w:t>учебным центром</w:t>
      </w:r>
      <w:r w:rsidR="00874A71" w:rsidRPr="00D9018C">
        <w:rPr>
          <w:sz w:val="28"/>
          <w:szCs w:val="28"/>
        </w:rPr>
        <w:t xml:space="preserve"> </w:t>
      </w:r>
      <w:r w:rsidRPr="00D9018C">
        <w:rPr>
          <w:sz w:val="28"/>
          <w:szCs w:val="28"/>
        </w:rPr>
        <w:t xml:space="preserve">руководство </w:t>
      </w:r>
      <w:r w:rsidR="00C25A33" w:rsidRPr="00D9018C">
        <w:rPr>
          <w:sz w:val="28"/>
          <w:szCs w:val="28"/>
        </w:rPr>
        <w:t>ООО «Промышленная безопасность»</w:t>
      </w:r>
      <w:r w:rsidRPr="00D9018C">
        <w:rPr>
          <w:sz w:val="28"/>
          <w:szCs w:val="28"/>
        </w:rPr>
        <w:t>.</w:t>
      </w:r>
      <w:r w:rsidR="00D9018C">
        <w:rPr>
          <w:sz w:val="28"/>
          <w:szCs w:val="28"/>
        </w:rPr>
        <w:t xml:space="preserve"> На основании поставленных задач </w:t>
      </w:r>
      <w:r w:rsidR="009F6302" w:rsidRPr="00184895">
        <w:rPr>
          <w:sz w:val="28"/>
          <w:szCs w:val="28"/>
        </w:rPr>
        <w:t xml:space="preserve">и заключенных договоров на оказание платных образовательных услуг, </w:t>
      </w:r>
      <w:r w:rsidR="00D9018C" w:rsidRPr="00184895">
        <w:rPr>
          <w:sz w:val="28"/>
          <w:szCs w:val="28"/>
        </w:rPr>
        <w:t>формируют месячные, квартальные и годовые учебные</w:t>
      </w:r>
      <w:r w:rsidR="00D9018C">
        <w:rPr>
          <w:sz w:val="28"/>
          <w:szCs w:val="28"/>
        </w:rPr>
        <w:t xml:space="preserve"> планы</w:t>
      </w:r>
      <w:r w:rsidR="00184895">
        <w:rPr>
          <w:sz w:val="28"/>
          <w:szCs w:val="28"/>
        </w:rPr>
        <w:t>.</w:t>
      </w:r>
    </w:p>
    <w:p w:rsidR="00237D7B" w:rsidRPr="00184895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Организуют повышение квалифик</w:t>
      </w:r>
      <w:r w:rsidR="00C25A33">
        <w:rPr>
          <w:sz w:val="28"/>
          <w:szCs w:val="28"/>
        </w:rPr>
        <w:t>ации и профессиональную перепод</w:t>
      </w:r>
      <w:r w:rsidRPr="00C25A33">
        <w:rPr>
          <w:sz w:val="28"/>
          <w:szCs w:val="28"/>
        </w:rPr>
        <w:t>готовку специалистов с отрывом от работы, без отрыва от работы, с частичным отрывом от работы и по индивидуальным формам обучения. Сроки и формы обучения устанавливаются в соответствии с потребностями</w:t>
      </w:r>
      <w:r w:rsidR="000D629E">
        <w:rPr>
          <w:sz w:val="28"/>
          <w:szCs w:val="28"/>
        </w:rPr>
        <w:t xml:space="preserve">  </w:t>
      </w:r>
      <w:r w:rsidRPr="00C25A33">
        <w:rPr>
          <w:sz w:val="28"/>
          <w:szCs w:val="28"/>
        </w:rPr>
        <w:t xml:space="preserve"> </w:t>
      </w:r>
      <w:r w:rsidRPr="00184895">
        <w:rPr>
          <w:sz w:val="28"/>
          <w:szCs w:val="28"/>
        </w:rPr>
        <w:t>заказчика</w:t>
      </w:r>
      <w:r w:rsidR="000D629E" w:rsidRPr="00184895">
        <w:rPr>
          <w:sz w:val="28"/>
          <w:szCs w:val="28"/>
        </w:rPr>
        <w:t>, программ</w:t>
      </w:r>
      <w:r w:rsidR="009F6302" w:rsidRPr="00184895">
        <w:rPr>
          <w:sz w:val="28"/>
          <w:szCs w:val="28"/>
        </w:rPr>
        <w:t>ами</w:t>
      </w:r>
      <w:r w:rsidR="000D629E" w:rsidRPr="00184895">
        <w:rPr>
          <w:sz w:val="28"/>
          <w:szCs w:val="28"/>
        </w:rPr>
        <w:t xml:space="preserve"> профессиональной подготовки и</w:t>
      </w:r>
      <w:r w:rsidRPr="00184895">
        <w:rPr>
          <w:sz w:val="28"/>
          <w:szCs w:val="28"/>
        </w:rPr>
        <w:t xml:space="preserve"> на основан</w:t>
      </w:r>
      <w:r w:rsidR="003E0DF7" w:rsidRPr="00184895">
        <w:rPr>
          <w:sz w:val="28"/>
          <w:szCs w:val="28"/>
        </w:rPr>
        <w:t>ии заключе</w:t>
      </w:r>
      <w:r w:rsidR="000D629E" w:rsidRPr="00184895">
        <w:rPr>
          <w:sz w:val="28"/>
          <w:szCs w:val="28"/>
        </w:rPr>
        <w:t>нного с заказчиком</w:t>
      </w:r>
      <w:r w:rsidR="005141B0" w:rsidRPr="00184895">
        <w:rPr>
          <w:sz w:val="28"/>
          <w:szCs w:val="28"/>
        </w:rPr>
        <w:t xml:space="preserve"> договора.</w:t>
      </w:r>
    </w:p>
    <w:p w:rsidR="00237D7B" w:rsidRDefault="003E0DF7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184895">
        <w:rPr>
          <w:sz w:val="28"/>
          <w:szCs w:val="28"/>
        </w:rPr>
        <w:t>Р</w:t>
      </w:r>
      <w:r w:rsidR="00237D7B" w:rsidRPr="00184895">
        <w:rPr>
          <w:sz w:val="28"/>
          <w:szCs w:val="28"/>
        </w:rPr>
        <w:t>азрабаты</w:t>
      </w:r>
      <w:r w:rsidRPr="00184895">
        <w:rPr>
          <w:sz w:val="28"/>
          <w:szCs w:val="28"/>
        </w:rPr>
        <w:t>вают, утверждают</w:t>
      </w:r>
      <w:r>
        <w:rPr>
          <w:sz w:val="28"/>
          <w:szCs w:val="28"/>
        </w:rPr>
        <w:t xml:space="preserve"> и реализуют </w:t>
      </w:r>
      <w:r w:rsidR="0074795B">
        <w:rPr>
          <w:sz w:val="28"/>
          <w:szCs w:val="28"/>
        </w:rPr>
        <w:t xml:space="preserve">программы </w:t>
      </w:r>
      <w:r w:rsidR="0074795B" w:rsidRPr="00C25A33">
        <w:rPr>
          <w:sz w:val="28"/>
          <w:szCs w:val="28"/>
        </w:rPr>
        <w:t xml:space="preserve">профессиональной </w:t>
      </w:r>
      <w:r w:rsidR="0074795B">
        <w:rPr>
          <w:sz w:val="28"/>
          <w:szCs w:val="28"/>
        </w:rPr>
        <w:t xml:space="preserve">подготовки и </w:t>
      </w:r>
      <w:r w:rsidR="0074795B" w:rsidRPr="00C25A33">
        <w:rPr>
          <w:sz w:val="28"/>
          <w:szCs w:val="28"/>
        </w:rPr>
        <w:t>переподготов</w:t>
      </w:r>
      <w:r w:rsidR="0074795B">
        <w:rPr>
          <w:sz w:val="28"/>
          <w:szCs w:val="28"/>
        </w:rPr>
        <w:t>ки специалистов,</w:t>
      </w:r>
      <w:r w:rsidR="00237D7B" w:rsidRPr="00C25A33">
        <w:rPr>
          <w:sz w:val="28"/>
          <w:szCs w:val="28"/>
        </w:rPr>
        <w:t xml:space="preserve"> повышения квалификации</w:t>
      </w:r>
      <w:r>
        <w:rPr>
          <w:sz w:val="28"/>
          <w:szCs w:val="28"/>
        </w:rPr>
        <w:t xml:space="preserve">, на основе </w:t>
      </w:r>
      <w:r w:rsidR="00237D7B" w:rsidRPr="00C25A33">
        <w:rPr>
          <w:sz w:val="28"/>
          <w:szCs w:val="28"/>
        </w:rPr>
        <w:t xml:space="preserve">требований </w:t>
      </w:r>
      <w:r w:rsidR="00E35CF0" w:rsidRPr="00E35CF0">
        <w:rPr>
          <w:sz w:val="28"/>
          <w:szCs w:val="28"/>
        </w:rPr>
        <w:t>Единого тарифно-квалификационного справочника работ и профессий рабочих (ЕТКС), с дополнениями и изменениями, Общероссийского классификатора профессий рабочих, должностей служащих и тарифных разрядов, «Рекомендаций к разработке учебных планов и программ для краткосрочной подготовки граждан по рабочим профессиям» ИРПО Минобразования России, рассмотренных и согласованных в Минобразовании России 25.04.2000 № 186/17-11</w:t>
      </w:r>
      <w:r w:rsidR="003173EE">
        <w:rPr>
          <w:sz w:val="28"/>
          <w:szCs w:val="28"/>
        </w:rPr>
        <w:t xml:space="preserve"> и иных </w:t>
      </w:r>
      <w:r w:rsidR="002B040B">
        <w:rPr>
          <w:sz w:val="28"/>
          <w:szCs w:val="28"/>
        </w:rPr>
        <w:t xml:space="preserve">НД устанавливающих требования </w:t>
      </w:r>
      <w:r w:rsidR="00237D7B" w:rsidRPr="00C25A33">
        <w:rPr>
          <w:sz w:val="28"/>
          <w:szCs w:val="28"/>
        </w:rPr>
        <w:t>к содержанию программ обучения</w:t>
      </w:r>
      <w:r>
        <w:rPr>
          <w:sz w:val="28"/>
          <w:szCs w:val="28"/>
        </w:rPr>
        <w:t>.</w:t>
      </w:r>
    </w:p>
    <w:p w:rsidR="00820789" w:rsidRPr="00820789" w:rsidRDefault="00E35CF0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E35CF0">
        <w:rPr>
          <w:sz w:val="28"/>
          <w:szCs w:val="28"/>
        </w:rPr>
        <w:t>Программы составлены с учетом знаний, умений и навыков, полученных  учащимися в средних школах, ПТУ, курсах и производственного стажа. Квалификационные характеристики, учебные, тематические планы и программы для повышения квалификации включают требования к знаниям, умениям и содержанию обучения рабочих по профессии, являются дополнением к аналогичным материалам предшествующего уровня квалификации.</w:t>
      </w:r>
    </w:p>
    <w:p w:rsidR="00237D7B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Осуществляют учебный процесс в течение всего календарного года</w:t>
      </w:r>
      <w:r w:rsidR="003E0DF7">
        <w:rPr>
          <w:sz w:val="28"/>
          <w:szCs w:val="28"/>
        </w:rPr>
        <w:t>.</w:t>
      </w:r>
    </w:p>
    <w:p w:rsidR="007A409F" w:rsidRPr="004772B8" w:rsidRDefault="007A409F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7A409F">
        <w:rPr>
          <w:sz w:val="28"/>
          <w:szCs w:val="28"/>
        </w:rPr>
        <w:t xml:space="preserve">Для всех видов аудиторных занятий устанавливается академический час продолжительностью </w:t>
      </w:r>
      <w:r w:rsidR="00E35CF0" w:rsidRPr="00E35CF0">
        <w:rPr>
          <w:sz w:val="28"/>
          <w:szCs w:val="28"/>
        </w:rPr>
        <w:t>45 минут, и устанавливается 6-дневная рабочая неделя.</w:t>
      </w:r>
      <w:r w:rsidRPr="004772B8">
        <w:rPr>
          <w:sz w:val="28"/>
          <w:szCs w:val="28"/>
        </w:rPr>
        <w:t xml:space="preserve"> </w:t>
      </w:r>
    </w:p>
    <w:p w:rsidR="009F0ED5" w:rsidRPr="004772B8" w:rsidRDefault="00E35CF0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E35CF0">
        <w:rPr>
          <w:sz w:val="28"/>
          <w:szCs w:val="28"/>
        </w:rPr>
        <w:t>Учебный процесс осуществляется по очной, очно-заочной, дневной, вечерней форме обучения.</w:t>
      </w:r>
    </w:p>
    <w:p w:rsidR="007A409F" w:rsidRPr="001F136D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7A409F">
        <w:rPr>
          <w:sz w:val="28"/>
          <w:szCs w:val="28"/>
        </w:rPr>
        <w:t xml:space="preserve">Устанавливают следующие виды учебных занятий и учебных работ: лекции, практические и семинарские занятия, семинары по обмену опытом, </w:t>
      </w:r>
      <w:r w:rsidRPr="007A409F">
        <w:rPr>
          <w:sz w:val="28"/>
          <w:szCs w:val="28"/>
        </w:rPr>
        <w:lastRenderedPageBreak/>
        <w:t xml:space="preserve">выездные занятия, стажировка, </w:t>
      </w:r>
      <w:r w:rsidR="003E0DF7" w:rsidRPr="007A409F">
        <w:rPr>
          <w:sz w:val="28"/>
          <w:szCs w:val="28"/>
        </w:rPr>
        <w:t>самостоятельная работа, консуль</w:t>
      </w:r>
      <w:r w:rsidRPr="007A409F">
        <w:rPr>
          <w:sz w:val="28"/>
          <w:szCs w:val="28"/>
        </w:rPr>
        <w:t>тации, аттестационные работы.</w:t>
      </w:r>
    </w:p>
    <w:p w:rsidR="00E762D4" w:rsidRPr="00C25A33" w:rsidRDefault="00E762D4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Формируют контингент слушателей курсов </w:t>
      </w:r>
      <w:r>
        <w:rPr>
          <w:sz w:val="28"/>
          <w:szCs w:val="28"/>
        </w:rPr>
        <w:t>учебного центра</w:t>
      </w:r>
      <w:r w:rsidRPr="00C25A33">
        <w:rPr>
          <w:sz w:val="28"/>
          <w:szCs w:val="28"/>
        </w:rPr>
        <w:t xml:space="preserve"> на основе заявок и договорных отношений с органами государственной и муниципальной власти, с юридическими лицами, а также непоср</w:t>
      </w:r>
      <w:r>
        <w:rPr>
          <w:sz w:val="28"/>
          <w:szCs w:val="28"/>
        </w:rPr>
        <w:t>едственно с физическими лицами.</w:t>
      </w:r>
    </w:p>
    <w:p w:rsidR="00237D7B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7A409F">
        <w:rPr>
          <w:sz w:val="28"/>
          <w:szCs w:val="28"/>
        </w:rPr>
        <w:t>При проведении обучения формируют учебные группы с учетом уровня образования, занимаемой должности и стажа практической работы слушателей</w:t>
      </w:r>
      <w:r w:rsidR="00706A6C" w:rsidRPr="007A409F">
        <w:rPr>
          <w:sz w:val="28"/>
          <w:szCs w:val="28"/>
        </w:rPr>
        <w:t xml:space="preserve">, </w:t>
      </w:r>
      <w:r w:rsidR="00E35CF0" w:rsidRPr="00E35CF0">
        <w:rPr>
          <w:sz w:val="28"/>
          <w:szCs w:val="28"/>
        </w:rPr>
        <w:t xml:space="preserve"> численностью от 1 до 22 человек. </w:t>
      </w:r>
    </w:p>
    <w:p w:rsidR="00D02358" w:rsidRDefault="00D02358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</w:p>
    <w:p w:rsidR="00D02358" w:rsidRDefault="00D02358" w:rsidP="00D02358">
      <w:pPr>
        <w:rPr>
          <w:rFonts w:eastAsia="Times New Roman"/>
          <w:bCs/>
          <w:color w:val="000000"/>
          <w:sz w:val="28"/>
          <w:szCs w:val="28"/>
        </w:rPr>
      </w:pPr>
      <w:r w:rsidRPr="00D02358">
        <w:rPr>
          <w:rFonts w:eastAsia="Times New Roman"/>
          <w:bCs/>
          <w:color w:val="000000"/>
          <w:sz w:val="28"/>
          <w:szCs w:val="28"/>
        </w:rPr>
        <w:t>К освоению дополнительных профессиональных программ допускаются:</w:t>
      </w:r>
    </w:p>
    <w:p w:rsidR="00D02358" w:rsidRPr="00D02358" w:rsidRDefault="00D02358" w:rsidP="00D02358">
      <w:pPr>
        <w:rPr>
          <w:rFonts w:eastAsia="Times New Roman"/>
          <w:bCs/>
          <w:color w:val="000000"/>
          <w:sz w:val="28"/>
          <w:szCs w:val="28"/>
        </w:rPr>
      </w:pPr>
      <w:r w:rsidRPr="00D02358">
        <w:rPr>
          <w:rFonts w:eastAsia="Times New Roman"/>
          <w:bCs/>
          <w:color w:val="000000"/>
          <w:sz w:val="28"/>
          <w:szCs w:val="28"/>
        </w:rPr>
        <w:t>1) лица, имеющие среднее профессиональное и (или) высшее образование;</w:t>
      </w:r>
    </w:p>
    <w:p w:rsidR="00D02358" w:rsidRDefault="00D02358" w:rsidP="00D02358">
      <w:pPr>
        <w:rPr>
          <w:rFonts w:eastAsia="Times New Roman"/>
          <w:bCs/>
          <w:color w:val="000000"/>
          <w:sz w:val="28"/>
          <w:szCs w:val="28"/>
        </w:rPr>
      </w:pPr>
      <w:r w:rsidRPr="00D02358">
        <w:rPr>
          <w:rFonts w:eastAsia="Times New Roman"/>
          <w:bCs/>
          <w:color w:val="000000"/>
          <w:sz w:val="28"/>
          <w:szCs w:val="28"/>
        </w:rPr>
        <w:t>2) лица, получающие среднее профессиональное и (или) высшее образование.</w:t>
      </w:r>
    </w:p>
    <w:p w:rsidR="00D02358" w:rsidRPr="00D02358" w:rsidRDefault="00D02358" w:rsidP="00D02358">
      <w:pPr>
        <w:rPr>
          <w:rFonts w:eastAsia="Times New Roman"/>
          <w:bCs/>
          <w:color w:val="000000"/>
          <w:sz w:val="28"/>
          <w:szCs w:val="28"/>
        </w:rPr>
      </w:pPr>
    </w:p>
    <w:p w:rsidR="00237D7B" w:rsidRPr="00C25A33" w:rsidRDefault="00D02358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Готовится </w:t>
      </w:r>
      <w:r w:rsidR="00237D7B" w:rsidRPr="00C25A33">
        <w:rPr>
          <w:sz w:val="28"/>
          <w:szCs w:val="28"/>
        </w:rPr>
        <w:t xml:space="preserve"> проект приказа </w:t>
      </w:r>
      <w:r w:rsidR="003E0DF7">
        <w:rPr>
          <w:sz w:val="28"/>
          <w:szCs w:val="28"/>
        </w:rPr>
        <w:t xml:space="preserve">генерального директора </w:t>
      </w:r>
      <w:r w:rsidR="00237D7B" w:rsidRPr="00C25A33">
        <w:rPr>
          <w:sz w:val="28"/>
          <w:szCs w:val="28"/>
        </w:rPr>
        <w:t>о</w:t>
      </w:r>
      <w:r w:rsidR="003E0DF7">
        <w:rPr>
          <w:sz w:val="28"/>
          <w:szCs w:val="28"/>
        </w:rPr>
        <w:t xml:space="preserve">б организации </w:t>
      </w:r>
      <w:r w:rsidR="00237D7B" w:rsidRPr="00C25A33">
        <w:rPr>
          <w:sz w:val="28"/>
          <w:szCs w:val="28"/>
        </w:rPr>
        <w:t>курс</w:t>
      </w:r>
      <w:r w:rsidR="003E0DF7">
        <w:rPr>
          <w:sz w:val="28"/>
          <w:szCs w:val="28"/>
        </w:rPr>
        <w:t>ов</w:t>
      </w:r>
      <w:r w:rsidR="00237D7B" w:rsidRPr="00C25A33">
        <w:rPr>
          <w:sz w:val="28"/>
          <w:szCs w:val="28"/>
        </w:rPr>
        <w:t xml:space="preserve">. Слушателями курсов </w:t>
      </w:r>
      <w:r w:rsidR="003E0DF7">
        <w:rPr>
          <w:sz w:val="28"/>
          <w:szCs w:val="28"/>
        </w:rPr>
        <w:t>учебного центра</w:t>
      </w:r>
      <w:r w:rsidR="008E2A92" w:rsidRPr="002B040B">
        <w:rPr>
          <w:sz w:val="28"/>
          <w:szCs w:val="28"/>
        </w:rPr>
        <w:t xml:space="preserve"> </w:t>
      </w:r>
      <w:r w:rsidR="008E2A92">
        <w:rPr>
          <w:sz w:val="28"/>
          <w:szCs w:val="28"/>
        </w:rPr>
        <w:t>являются</w:t>
      </w:r>
      <w:r w:rsidR="003E0DF7">
        <w:rPr>
          <w:sz w:val="28"/>
          <w:szCs w:val="28"/>
        </w:rPr>
        <w:t>:</w:t>
      </w:r>
    </w:p>
    <w:p w:rsidR="00237D7B" w:rsidRPr="00C25A33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лица, обучающи</w:t>
      </w:r>
      <w:r w:rsidR="003E0DF7">
        <w:rPr>
          <w:sz w:val="28"/>
          <w:szCs w:val="28"/>
        </w:rPr>
        <w:t>еся на подготовительных курсах;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лица, проходящие обучение по </w:t>
      </w:r>
      <w:r w:rsidR="0074795B">
        <w:rPr>
          <w:sz w:val="28"/>
          <w:szCs w:val="28"/>
        </w:rPr>
        <w:t xml:space="preserve">программам </w:t>
      </w:r>
      <w:r w:rsidR="003E0DF7">
        <w:rPr>
          <w:sz w:val="28"/>
          <w:szCs w:val="28"/>
        </w:rPr>
        <w:t>профессиональн</w:t>
      </w:r>
      <w:r w:rsidR="0074795B">
        <w:rPr>
          <w:sz w:val="28"/>
          <w:szCs w:val="28"/>
        </w:rPr>
        <w:t>ой подготовки</w:t>
      </w:r>
      <w:r w:rsidRPr="00C25A33">
        <w:rPr>
          <w:sz w:val="28"/>
          <w:szCs w:val="28"/>
        </w:rPr>
        <w:t xml:space="preserve">. </w:t>
      </w:r>
    </w:p>
    <w:p w:rsidR="00D02358" w:rsidRPr="00D02358" w:rsidRDefault="00D02358" w:rsidP="004E1DB1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D02358">
        <w:rPr>
          <w:sz w:val="28"/>
          <w:szCs w:val="28"/>
        </w:rPr>
        <w:t xml:space="preserve">лица, проходящие обучение по программам </w:t>
      </w:r>
      <w:r w:rsidRPr="00D02358">
        <w:rPr>
          <w:sz w:val="28"/>
          <w:szCs w:val="28"/>
        </w:rPr>
        <w:t>дополнительного профессионального образования.</w:t>
      </w:r>
    </w:p>
    <w:p w:rsidR="003A3C69" w:rsidRPr="003A3C69" w:rsidRDefault="00FF74D2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4772B8">
        <w:rPr>
          <w:sz w:val="28"/>
          <w:szCs w:val="28"/>
        </w:rPr>
        <w:t>Организуют</w:t>
      </w:r>
      <w:r w:rsidR="00E35CF0" w:rsidRPr="00E35CF0">
        <w:rPr>
          <w:sz w:val="28"/>
          <w:szCs w:val="28"/>
        </w:rPr>
        <w:t xml:space="preserve"> прохождение </w:t>
      </w:r>
      <w:r w:rsidR="00184895">
        <w:rPr>
          <w:sz w:val="28"/>
          <w:szCs w:val="28"/>
        </w:rPr>
        <w:t>п</w:t>
      </w:r>
      <w:r w:rsidR="00E35CF0" w:rsidRPr="00E35CF0">
        <w:rPr>
          <w:sz w:val="28"/>
          <w:szCs w:val="28"/>
        </w:rPr>
        <w:t>рактического обучения на базе предприятия-заказчика образовательных услуг  под руководством работника заказчика, имеющего квалификацию соответствующую специальности, и представителя ООО «Промышленная безопасность». Куратор практики от ООО</w:t>
      </w:r>
      <w:r w:rsidR="00E35CF0" w:rsidRPr="001F136D">
        <w:rPr>
          <w:sz w:val="28"/>
          <w:szCs w:val="28"/>
        </w:rPr>
        <w:t> </w:t>
      </w:r>
      <w:r w:rsidR="00E35CF0" w:rsidRPr="00E35CF0">
        <w:rPr>
          <w:sz w:val="28"/>
          <w:szCs w:val="28"/>
        </w:rPr>
        <w:t>«Промышленная безопасность» не реже 3 раз в неделю посещает базу практики предприятия – заказчика с целью контроля прохождения практики согласно учебного плана.</w:t>
      </w:r>
    </w:p>
    <w:p w:rsidR="008D258A" w:rsidRPr="008D258A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Организуют оценку уровня знаний слушателей курсов </w:t>
      </w:r>
      <w:r w:rsidR="003E0DF7">
        <w:rPr>
          <w:sz w:val="28"/>
          <w:szCs w:val="28"/>
        </w:rPr>
        <w:t>учебного центра</w:t>
      </w:r>
      <w:r w:rsidR="00874A71" w:rsidRPr="00C25A33">
        <w:rPr>
          <w:sz w:val="28"/>
          <w:szCs w:val="28"/>
        </w:rPr>
        <w:t xml:space="preserve"> </w:t>
      </w:r>
      <w:r w:rsidR="003E0DF7">
        <w:rPr>
          <w:sz w:val="28"/>
          <w:szCs w:val="28"/>
        </w:rPr>
        <w:t>по ре</w:t>
      </w:r>
      <w:r w:rsidRPr="00C25A33">
        <w:rPr>
          <w:sz w:val="28"/>
          <w:szCs w:val="28"/>
        </w:rPr>
        <w:t>зультатам текущего контроля знаний и итогово</w:t>
      </w:r>
      <w:r w:rsidR="003E0DF7">
        <w:rPr>
          <w:sz w:val="28"/>
          <w:szCs w:val="28"/>
        </w:rPr>
        <w:t>й аттестации. Проведение итого</w:t>
      </w:r>
      <w:r w:rsidRPr="00C25A33">
        <w:rPr>
          <w:sz w:val="28"/>
          <w:szCs w:val="28"/>
        </w:rPr>
        <w:t>вой аттестации слушателей осуществляется сп</w:t>
      </w:r>
      <w:r w:rsidR="003E0DF7">
        <w:rPr>
          <w:sz w:val="28"/>
          <w:szCs w:val="28"/>
        </w:rPr>
        <w:t>ециально создаваемыми комиссия</w:t>
      </w:r>
      <w:r w:rsidRPr="00C25A33">
        <w:rPr>
          <w:sz w:val="28"/>
          <w:szCs w:val="28"/>
        </w:rPr>
        <w:t xml:space="preserve">ми, составы которых утверждаются </w:t>
      </w:r>
      <w:r w:rsidR="003E0DF7">
        <w:rPr>
          <w:sz w:val="28"/>
          <w:szCs w:val="28"/>
        </w:rPr>
        <w:t xml:space="preserve">генеральным </w:t>
      </w:r>
      <w:r w:rsidRPr="00C25A33">
        <w:rPr>
          <w:sz w:val="28"/>
          <w:szCs w:val="28"/>
        </w:rPr>
        <w:t>директором</w:t>
      </w:r>
      <w:r w:rsidR="003E0DF7">
        <w:rPr>
          <w:sz w:val="28"/>
          <w:szCs w:val="28"/>
        </w:rPr>
        <w:t xml:space="preserve"> ООО «Промышленная безопасность»</w:t>
      </w:r>
      <w:r w:rsidRPr="00C25A33">
        <w:rPr>
          <w:sz w:val="28"/>
          <w:szCs w:val="28"/>
        </w:rPr>
        <w:t>. Освоение образовательных програм</w:t>
      </w:r>
      <w:r w:rsidR="003E0DF7">
        <w:rPr>
          <w:sz w:val="28"/>
          <w:szCs w:val="28"/>
        </w:rPr>
        <w:t>м профессиональной переподготов</w:t>
      </w:r>
      <w:r w:rsidRPr="00C25A33">
        <w:rPr>
          <w:sz w:val="28"/>
          <w:szCs w:val="28"/>
        </w:rPr>
        <w:t>ки и повышения квалификации завершается обя</w:t>
      </w:r>
      <w:r w:rsidR="003E0DF7">
        <w:rPr>
          <w:sz w:val="28"/>
          <w:szCs w:val="28"/>
        </w:rPr>
        <w:t>зательной итоговой аттестацией.</w:t>
      </w:r>
      <w:r w:rsidR="008D258A" w:rsidRPr="001F136D">
        <w:rPr>
          <w:sz w:val="28"/>
          <w:szCs w:val="28"/>
        </w:rPr>
        <w:t xml:space="preserve"> </w:t>
      </w:r>
      <w:r w:rsidR="00E35CF0" w:rsidRPr="00E35CF0">
        <w:rPr>
          <w:sz w:val="28"/>
          <w:szCs w:val="28"/>
        </w:rPr>
        <w:t xml:space="preserve">По окончании обучения, по результатам </w:t>
      </w:r>
      <w:r w:rsidR="00E35CF0" w:rsidRPr="001F136D">
        <w:rPr>
          <w:sz w:val="28"/>
          <w:szCs w:val="28"/>
        </w:rPr>
        <w:t>экзамена (итоговой аттестации),</w:t>
      </w:r>
      <w:r w:rsidR="00E35CF0" w:rsidRPr="00E35CF0">
        <w:rPr>
          <w:sz w:val="28"/>
          <w:szCs w:val="28"/>
        </w:rPr>
        <w:t xml:space="preserve"> на основании протокола квалификационной комиссии, окончившему обучение присваивается квалификация (профессия), разряд и выдается удостоверение. В случаях предусмотренных Правилами, в состав квалификационной комиссии включаются представители территориального органа Федеральной службы по экологическому, технологическому и атомному надзору.</w:t>
      </w:r>
    </w:p>
    <w:p w:rsidR="00237D7B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При невыполнении требований учебного плана, а также при грубом нарушении правил внутреннего распорядка</w:t>
      </w:r>
      <w:r w:rsidR="00050529">
        <w:rPr>
          <w:sz w:val="28"/>
          <w:szCs w:val="28"/>
        </w:rPr>
        <w:t>, в случае  двукратной несдачи итоговой аттестации</w:t>
      </w:r>
      <w:r w:rsidRPr="00C25A33">
        <w:rPr>
          <w:sz w:val="28"/>
          <w:szCs w:val="28"/>
        </w:rPr>
        <w:t xml:space="preserve"> готовят предложения об отчислении слушателя с выдачей соответствующей справки о пребывании на учебе. </w:t>
      </w:r>
      <w:r w:rsidR="00743FA6">
        <w:rPr>
          <w:sz w:val="28"/>
          <w:szCs w:val="28"/>
        </w:rPr>
        <w:t xml:space="preserve"> </w:t>
      </w:r>
    </w:p>
    <w:p w:rsidR="003D7AA8" w:rsidRPr="003D7AA8" w:rsidRDefault="003D7AA8" w:rsidP="003D7AA8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</w:t>
      </w:r>
      <w:r w:rsidRPr="003D7AA8">
        <w:rPr>
          <w:rFonts w:eastAsia="Times New Roman"/>
          <w:bCs/>
          <w:color w:val="000000"/>
          <w:sz w:val="28"/>
          <w:szCs w:val="28"/>
        </w:rPr>
        <w:t>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3D7AA8" w:rsidRPr="003D7AA8" w:rsidRDefault="003D7AA8" w:rsidP="003D7AA8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</w:t>
      </w:r>
      <w:r w:rsidRPr="003D7AA8">
        <w:rPr>
          <w:rFonts w:eastAsia="Times New Roman"/>
          <w:bCs/>
          <w:color w:val="000000"/>
          <w:sz w:val="28"/>
          <w:szCs w:val="28"/>
        </w:rPr>
        <w:t xml:space="preserve"> Освоение дополнительных профессиональных образовательных программ завершается </w:t>
      </w:r>
      <w:r>
        <w:rPr>
          <w:rFonts w:eastAsia="Times New Roman"/>
          <w:bCs/>
          <w:color w:val="000000"/>
          <w:sz w:val="28"/>
          <w:szCs w:val="28"/>
        </w:rPr>
        <w:t>итоговой аттестацией</w:t>
      </w:r>
      <w:r w:rsidRPr="003D7AA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D7AA8">
        <w:rPr>
          <w:rFonts w:eastAsia="Times New Roman"/>
          <w:bCs/>
          <w:color w:val="000000"/>
          <w:sz w:val="28"/>
          <w:szCs w:val="28"/>
        </w:rPr>
        <w:t>обучающихся в форме, определяемой организацией, осуществляющей образовательную деятельность, самостоятельно.</w:t>
      </w:r>
    </w:p>
    <w:p w:rsidR="003D7AA8" w:rsidRPr="003D7AA8" w:rsidRDefault="003D7AA8" w:rsidP="003D7AA8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</w:t>
      </w:r>
      <w:r w:rsidRPr="003D7AA8">
        <w:rPr>
          <w:rFonts w:eastAsia="Times New Roman"/>
          <w:bCs/>
          <w:color w:val="000000"/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3D7AA8" w:rsidRPr="003D7AA8" w:rsidRDefault="003D7AA8" w:rsidP="003D7AA8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</w:t>
      </w:r>
      <w:r w:rsidRPr="003D7AA8">
        <w:rPr>
          <w:rFonts w:eastAsia="Times New Roman"/>
          <w:bCs/>
          <w:color w:val="000000"/>
          <w:sz w:val="28"/>
          <w:szCs w:val="28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237D7B" w:rsidRPr="00C25A33" w:rsidRDefault="00D9018C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237D7B" w:rsidRPr="00C25A33">
        <w:rPr>
          <w:sz w:val="28"/>
          <w:szCs w:val="28"/>
        </w:rPr>
        <w:t>вправе пользоваться любыми результатами деятельности</w:t>
      </w:r>
      <w:r>
        <w:rPr>
          <w:sz w:val="28"/>
          <w:szCs w:val="28"/>
        </w:rPr>
        <w:t xml:space="preserve"> ООО «Промышленная безопасность».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Выполнение всех мероприятий контролируется </w:t>
      </w:r>
      <w:r w:rsidR="00D9018C">
        <w:rPr>
          <w:sz w:val="28"/>
          <w:szCs w:val="28"/>
        </w:rPr>
        <w:t>руководителем учебного центра по срокам запланированных работ.</w:t>
      </w:r>
    </w:p>
    <w:p w:rsidR="00237D7B" w:rsidRPr="00D9018C" w:rsidRDefault="00BD77D5" w:rsidP="004B077D">
      <w:pPr>
        <w:keepNext/>
        <w:keepLines/>
        <w:widowControl/>
        <w:numPr>
          <w:ilvl w:val="0"/>
          <w:numId w:val="24"/>
        </w:numPr>
        <w:tabs>
          <w:tab w:val="clear" w:pos="1065"/>
        </w:tabs>
        <w:spacing w:before="480" w:after="240" w:line="276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9" w:name="_Toc321297468"/>
      <w:bookmarkStart w:id="10" w:name="_Toc321297543"/>
      <w:bookmarkStart w:id="11" w:name="_Toc321476435"/>
      <w:r>
        <w:rPr>
          <w:b/>
          <w:bCs/>
          <w:sz w:val="28"/>
          <w:szCs w:val="28"/>
        </w:rPr>
        <w:t>ПРАВА И ОБЯЗАННОСТИ</w:t>
      </w:r>
      <w:bookmarkEnd w:id="9"/>
      <w:bookmarkEnd w:id="10"/>
      <w:bookmarkEnd w:id="11"/>
    </w:p>
    <w:p w:rsidR="00237D7B" w:rsidRPr="00C25A33" w:rsidRDefault="00D9018C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учебного центра</w:t>
      </w:r>
      <w:r w:rsidR="00874A71" w:rsidRPr="00C25A33">
        <w:rPr>
          <w:sz w:val="28"/>
          <w:szCs w:val="28"/>
        </w:rPr>
        <w:t xml:space="preserve"> </w:t>
      </w:r>
      <w:r w:rsidR="00237D7B" w:rsidRPr="00C25A33">
        <w:rPr>
          <w:sz w:val="28"/>
          <w:szCs w:val="28"/>
        </w:rPr>
        <w:t xml:space="preserve">обязан: </w:t>
      </w:r>
    </w:p>
    <w:p w:rsidR="00237D7B" w:rsidRPr="00C25A33" w:rsidRDefault="00D9018C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7D7B" w:rsidRPr="00C25A33">
        <w:rPr>
          <w:sz w:val="28"/>
          <w:szCs w:val="28"/>
        </w:rPr>
        <w:t xml:space="preserve">пределять направления деятельности </w:t>
      </w:r>
      <w:r>
        <w:rPr>
          <w:sz w:val="28"/>
          <w:szCs w:val="28"/>
        </w:rPr>
        <w:t>учебного центра</w:t>
      </w:r>
      <w:r w:rsidR="00237D7B" w:rsidRPr="00C25A33">
        <w:rPr>
          <w:sz w:val="28"/>
          <w:szCs w:val="28"/>
        </w:rPr>
        <w:t>;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обеспечивать текущее планирование работы; 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организовывать и контролировать работу </w:t>
      </w:r>
      <w:r w:rsidR="00BD77D5">
        <w:rPr>
          <w:sz w:val="28"/>
          <w:szCs w:val="28"/>
        </w:rPr>
        <w:t>учебного центра</w:t>
      </w:r>
      <w:r w:rsidR="00874A71" w:rsidRPr="00C25A33">
        <w:rPr>
          <w:sz w:val="28"/>
          <w:szCs w:val="28"/>
        </w:rPr>
        <w:t xml:space="preserve"> </w:t>
      </w:r>
      <w:r w:rsidRPr="00C25A33">
        <w:rPr>
          <w:sz w:val="28"/>
          <w:szCs w:val="28"/>
        </w:rPr>
        <w:t xml:space="preserve">по выполнению планов; 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создавать условия для работы сотрудников </w:t>
      </w:r>
      <w:r w:rsidR="00BD77D5">
        <w:rPr>
          <w:sz w:val="28"/>
          <w:szCs w:val="28"/>
        </w:rPr>
        <w:t>учебного центра</w:t>
      </w:r>
      <w:r w:rsidR="00874A71" w:rsidRPr="00C25A33">
        <w:rPr>
          <w:sz w:val="28"/>
          <w:szCs w:val="28"/>
        </w:rPr>
        <w:t xml:space="preserve"> </w:t>
      </w:r>
      <w:r w:rsidR="00BD77D5">
        <w:rPr>
          <w:sz w:val="28"/>
          <w:szCs w:val="28"/>
        </w:rPr>
        <w:t>в соответствии с зако</w:t>
      </w:r>
      <w:r w:rsidRPr="00C25A33">
        <w:rPr>
          <w:sz w:val="28"/>
          <w:szCs w:val="28"/>
        </w:rPr>
        <w:t xml:space="preserve">нодательством, нормами по охране труда; 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в установленные сроки согласовывать пл</w:t>
      </w:r>
      <w:r w:rsidR="00BD77D5">
        <w:rPr>
          <w:sz w:val="28"/>
          <w:szCs w:val="28"/>
        </w:rPr>
        <w:t>аны своей работы с другими под</w:t>
      </w:r>
      <w:r w:rsidRPr="00C25A33">
        <w:rPr>
          <w:sz w:val="28"/>
          <w:szCs w:val="28"/>
        </w:rPr>
        <w:t>разделениями, представлять</w:t>
      </w:r>
      <w:r w:rsidR="00BD77D5">
        <w:rPr>
          <w:sz w:val="28"/>
          <w:szCs w:val="28"/>
        </w:rPr>
        <w:t xml:space="preserve"> планы перспективных </w:t>
      </w:r>
      <w:r w:rsidRPr="00C25A33">
        <w:rPr>
          <w:sz w:val="28"/>
          <w:szCs w:val="28"/>
        </w:rPr>
        <w:t>мероприятий</w:t>
      </w:r>
      <w:r w:rsidR="00BD77D5">
        <w:rPr>
          <w:sz w:val="28"/>
          <w:szCs w:val="28"/>
        </w:rPr>
        <w:t xml:space="preserve"> генеральному директору.</w:t>
      </w:r>
    </w:p>
    <w:p w:rsidR="00237D7B" w:rsidRPr="00C25A33" w:rsidRDefault="00237D7B" w:rsidP="0002273E">
      <w:pPr>
        <w:spacing w:before="60" w:after="40"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Сотрудники </w:t>
      </w:r>
      <w:r w:rsidR="00BD77D5">
        <w:rPr>
          <w:sz w:val="28"/>
          <w:szCs w:val="28"/>
        </w:rPr>
        <w:t>учебного центра</w:t>
      </w:r>
      <w:r w:rsidR="00874A71" w:rsidRPr="00C25A33">
        <w:rPr>
          <w:sz w:val="28"/>
          <w:szCs w:val="28"/>
        </w:rPr>
        <w:t xml:space="preserve"> </w:t>
      </w:r>
      <w:r w:rsidR="00BD77D5">
        <w:rPr>
          <w:sz w:val="28"/>
          <w:szCs w:val="28"/>
        </w:rPr>
        <w:t>обязаны:</w:t>
      </w:r>
    </w:p>
    <w:p w:rsidR="00237D7B" w:rsidRPr="00C25A33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добросовестно выполн</w:t>
      </w:r>
      <w:r w:rsidR="00BD77D5">
        <w:rPr>
          <w:sz w:val="28"/>
          <w:szCs w:val="28"/>
        </w:rPr>
        <w:t>ять функциональные обязанности;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участвовать в общих мероприятиях </w:t>
      </w:r>
      <w:r w:rsidR="00BD77D5">
        <w:rPr>
          <w:sz w:val="28"/>
          <w:szCs w:val="28"/>
        </w:rPr>
        <w:t>учебного центра;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соблюдать трудовую дисциплину и прави</w:t>
      </w:r>
      <w:r w:rsidR="00BD77D5">
        <w:rPr>
          <w:sz w:val="28"/>
          <w:szCs w:val="28"/>
        </w:rPr>
        <w:t>ла внутреннего распорядка в со</w:t>
      </w:r>
      <w:r w:rsidRPr="00C25A33">
        <w:rPr>
          <w:sz w:val="28"/>
          <w:szCs w:val="28"/>
        </w:rPr>
        <w:t xml:space="preserve">ответствии с нормами по охране труда </w:t>
      </w:r>
      <w:r w:rsidR="00BD77D5">
        <w:rPr>
          <w:sz w:val="28"/>
          <w:szCs w:val="28"/>
        </w:rPr>
        <w:t>и «Правилами внутреннего распорядка»;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систематиче</w:t>
      </w:r>
      <w:r w:rsidR="00BD77D5">
        <w:rPr>
          <w:sz w:val="28"/>
          <w:szCs w:val="28"/>
        </w:rPr>
        <w:t>ски повышать свою квалификацию.</w:t>
      </w:r>
    </w:p>
    <w:p w:rsidR="00237D7B" w:rsidRPr="00C25A33" w:rsidRDefault="00BD77D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учебного центра</w:t>
      </w:r>
      <w:r w:rsidR="00237D7B" w:rsidRPr="00C25A33">
        <w:rPr>
          <w:sz w:val="28"/>
          <w:szCs w:val="28"/>
        </w:rPr>
        <w:t xml:space="preserve"> имеет право: </w:t>
      </w:r>
    </w:p>
    <w:p w:rsidR="00237D7B" w:rsidRPr="00C25A33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представлять руководству филиала предложения о внесении изменений в штатное расписание; приеме, увольнении и перемещении сотрудников, их поощрении и наказании; 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участвовать в проводимых мероприятия</w:t>
      </w:r>
      <w:r w:rsidR="00BD77D5">
        <w:rPr>
          <w:sz w:val="28"/>
          <w:szCs w:val="28"/>
        </w:rPr>
        <w:t>х, имеющих отношение к деятель</w:t>
      </w:r>
      <w:r w:rsidRPr="00C25A33">
        <w:rPr>
          <w:sz w:val="28"/>
          <w:szCs w:val="28"/>
        </w:rPr>
        <w:t>ности</w:t>
      </w:r>
      <w:r w:rsidR="00BD77D5">
        <w:rPr>
          <w:sz w:val="28"/>
          <w:szCs w:val="28"/>
        </w:rPr>
        <w:t xml:space="preserve"> ООО «Промышленная безопасность»;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по согласованию с руководством привлекать сотрудников сторонних </w:t>
      </w:r>
      <w:r w:rsidR="00BD77D5">
        <w:rPr>
          <w:sz w:val="28"/>
          <w:szCs w:val="28"/>
        </w:rPr>
        <w:t>организаций к участию в работе;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разрабатывать и согласовывать проекты инструкций, положений и других нормативных документов по вопросам деятельности </w:t>
      </w:r>
      <w:r w:rsidR="00BD77D5">
        <w:rPr>
          <w:sz w:val="28"/>
          <w:szCs w:val="28"/>
        </w:rPr>
        <w:t>учебного центра;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Сотрудники </w:t>
      </w:r>
      <w:r w:rsidR="00BD77D5">
        <w:rPr>
          <w:sz w:val="28"/>
          <w:szCs w:val="28"/>
        </w:rPr>
        <w:t>учебного центра</w:t>
      </w:r>
      <w:r w:rsidR="00874A71" w:rsidRPr="00C25A33">
        <w:rPr>
          <w:sz w:val="28"/>
          <w:szCs w:val="28"/>
        </w:rPr>
        <w:t xml:space="preserve"> </w:t>
      </w:r>
      <w:r w:rsidR="00BD77D5">
        <w:rPr>
          <w:sz w:val="28"/>
          <w:szCs w:val="28"/>
        </w:rPr>
        <w:t>имеют право: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на материальное и финансовое обеспече</w:t>
      </w:r>
      <w:r w:rsidR="008E2A92">
        <w:rPr>
          <w:sz w:val="28"/>
          <w:szCs w:val="28"/>
        </w:rPr>
        <w:t>ние своей профессиональной дея</w:t>
      </w:r>
      <w:r w:rsidRPr="00C25A33">
        <w:rPr>
          <w:sz w:val="28"/>
          <w:szCs w:val="28"/>
        </w:rPr>
        <w:t xml:space="preserve">тельности; 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участвовать в научно – практических и </w:t>
      </w:r>
      <w:r w:rsidR="008E2A92">
        <w:rPr>
          <w:sz w:val="28"/>
          <w:szCs w:val="28"/>
        </w:rPr>
        <w:t>научно – методических конферен</w:t>
      </w:r>
      <w:r w:rsidRPr="00C25A33">
        <w:rPr>
          <w:sz w:val="28"/>
          <w:szCs w:val="28"/>
        </w:rPr>
        <w:t xml:space="preserve">циях, семинарах, совещаниях по обмену опытом работы; 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для выполнения своих функций запрашивать и получать необходимую информацию по всем вопроса</w:t>
      </w:r>
      <w:r w:rsidR="008E2A92">
        <w:rPr>
          <w:sz w:val="28"/>
          <w:szCs w:val="28"/>
        </w:rPr>
        <w:t>м работы подразделений ООО</w:t>
      </w:r>
      <w:r w:rsidR="008E2A92" w:rsidRPr="001F136D">
        <w:rPr>
          <w:sz w:val="28"/>
          <w:szCs w:val="28"/>
        </w:rPr>
        <w:t> </w:t>
      </w:r>
      <w:r w:rsidR="008E2A92">
        <w:rPr>
          <w:sz w:val="28"/>
          <w:szCs w:val="28"/>
        </w:rPr>
        <w:t>«Промышленная безопасность»;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на вознаграждение своего труда, соотве</w:t>
      </w:r>
      <w:r w:rsidR="008E2A92">
        <w:rPr>
          <w:sz w:val="28"/>
          <w:szCs w:val="28"/>
        </w:rPr>
        <w:t>тствующее личному вкладу в дея</w:t>
      </w:r>
      <w:r w:rsidRPr="00C25A33">
        <w:rPr>
          <w:sz w:val="28"/>
          <w:szCs w:val="28"/>
        </w:rPr>
        <w:t xml:space="preserve">тельность </w:t>
      </w:r>
      <w:r w:rsidR="008E2A92">
        <w:rPr>
          <w:sz w:val="28"/>
          <w:szCs w:val="28"/>
        </w:rPr>
        <w:t>учебного центра</w:t>
      </w:r>
      <w:r w:rsidRPr="00C25A33">
        <w:rPr>
          <w:sz w:val="28"/>
          <w:szCs w:val="28"/>
        </w:rPr>
        <w:t>;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на обращение с предложениями, жалобами, </w:t>
      </w:r>
      <w:r w:rsidR="008E2A92">
        <w:rPr>
          <w:sz w:val="28"/>
          <w:szCs w:val="28"/>
        </w:rPr>
        <w:t>заявлениями и получение ответов на свои обращения;</w:t>
      </w:r>
    </w:p>
    <w:p w:rsidR="00BB3BCE" w:rsidRDefault="00237D7B" w:rsidP="001F136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другие права, предусмотренные Уставом </w:t>
      </w:r>
      <w:r w:rsidR="008E2A92">
        <w:rPr>
          <w:sz w:val="28"/>
          <w:szCs w:val="28"/>
        </w:rPr>
        <w:t xml:space="preserve">ООО «Промышленная безопасность и </w:t>
      </w:r>
      <w:r w:rsidRPr="00C25A33">
        <w:rPr>
          <w:sz w:val="28"/>
          <w:szCs w:val="28"/>
        </w:rPr>
        <w:t>соответствую</w:t>
      </w:r>
      <w:r w:rsidR="008E2A92">
        <w:rPr>
          <w:sz w:val="28"/>
          <w:szCs w:val="28"/>
        </w:rPr>
        <w:t>щими должностными инструкциями.</w:t>
      </w:r>
    </w:p>
    <w:p w:rsidR="00237D7B" w:rsidRPr="008E2A92" w:rsidRDefault="008E2A92" w:rsidP="004B077D">
      <w:pPr>
        <w:keepNext/>
        <w:keepLines/>
        <w:widowControl/>
        <w:numPr>
          <w:ilvl w:val="0"/>
          <w:numId w:val="24"/>
        </w:numPr>
        <w:tabs>
          <w:tab w:val="clear" w:pos="1065"/>
        </w:tabs>
        <w:spacing w:before="480" w:after="240" w:line="276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12" w:name="_Toc321297469"/>
      <w:bookmarkStart w:id="13" w:name="_Toc321297544"/>
      <w:bookmarkStart w:id="14" w:name="_Toc321476436"/>
      <w:r w:rsidRPr="008E2A92">
        <w:rPr>
          <w:b/>
          <w:bCs/>
          <w:sz w:val="28"/>
          <w:szCs w:val="28"/>
        </w:rPr>
        <w:t>ОТВЕТСТВЕННОСТЬ</w:t>
      </w:r>
      <w:bookmarkEnd w:id="12"/>
      <w:bookmarkEnd w:id="13"/>
      <w:bookmarkEnd w:id="14"/>
      <w:r w:rsidRPr="008E2A92">
        <w:rPr>
          <w:b/>
          <w:bCs/>
          <w:sz w:val="28"/>
          <w:szCs w:val="28"/>
        </w:rPr>
        <w:t xml:space="preserve"> </w:t>
      </w:r>
    </w:p>
    <w:p w:rsidR="00BB3BCE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Каждый сотрудник </w:t>
      </w:r>
      <w:r w:rsidR="008E2A92">
        <w:rPr>
          <w:sz w:val="28"/>
          <w:szCs w:val="28"/>
        </w:rPr>
        <w:t>учебного центра</w:t>
      </w:r>
      <w:r w:rsidR="00874A71" w:rsidRPr="00C25A33">
        <w:rPr>
          <w:sz w:val="28"/>
          <w:szCs w:val="28"/>
        </w:rPr>
        <w:t xml:space="preserve"> </w:t>
      </w:r>
      <w:r w:rsidRPr="00C25A33">
        <w:rPr>
          <w:sz w:val="28"/>
          <w:szCs w:val="28"/>
        </w:rPr>
        <w:t xml:space="preserve">несет ответственность: 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За ненадлежащее (некачественное и несвоевременное) выполнение или неисполнение обязанностей, предус</w:t>
      </w:r>
      <w:r w:rsidR="008E2A92">
        <w:rPr>
          <w:sz w:val="28"/>
          <w:szCs w:val="28"/>
        </w:rPr>
        <w:t xml:space="preserve">мотренных должностной инструкцией, </w:t>
      </w:r>
      <w:r w:rsidRPr="00C25A33">
        <w:rPr>
          <w:sz w:val="28"/>
          <w:szCs w:val="28"/>
        </w:rPr>
        <w:t>в пределах, предусмотренных</w:t>
      </w:r>
      <w:r w:rsidR="008E2A92">
        <w:rPr>
          <w:sz w:val="28"/>
          <w:szCs w:val="28"/>
        </w:rPr>
        <w:t xml:space="preserve"> трудовым законодательством РФ.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За правонарушения, совершенные в процессе осуществления своей деятельности, в пределах, предусмотре</w:t>
      </w:r>
      <w:r w:rsidR="008E2A92">
        <w:rPr>
          <w:sz w:val="28"/>
          <w:szCs w:val="28"/>
        </w:rPr>
        <w:t>нных действующим административ</w:t>
      </w:r>
      <w:r w:rsidRPr="00C25A33">
        <w:rPr>
          <w:sz w:val="28"/>
          <w:szCs w:val="28"/>
        </w:rPr>
        <w:t>ным, уголовным и гр</w:t>
      </w:r>
      <w:r w:rsidR="008E2A92">
        <w:rPr>
          <w:sz w:val="28"/>
          <w:szCs w:val="28"/>
        </w:rPr>
        <w:t>ажданским законодательством РФ.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За пр</w:t>
      </w:r>
      <w:r w:rsidR="008E2A92">
        <w:rPr>
          <w:sz w:val="28"/>
          <w:szCs w:val="28"/>
        </w:rPr>
        <w:t>ичинение материального ущерба, в пределах, предусмотрен</w:t>
      </w:r>
      <w:r w:rsidRPr="00C25A33">
        <w:rPr>
          <w:sz w:val="28"/>
          <w:szCs w:val="28"/>
        </w:rPr>
        <w:t>ных действующим трудовым и гр</w:t>
      </w:r>
      <w:r w:rsidR="008E2A92">
        <w:rPr>
          <w:sz w:val="28"/>
          <w:szCs w:val="28"/>
        </w:rPr>
        <w:t>ажданским законодательством РФ.</w:t>
      </w:r>
    </w:p>
    <w:p w:rsidR="00237D7B" w:rsidRPr="008E2A92" w:rsidRDefault="008E2A92" w:rsidP="004B077D">
      <w:pPr>
        <w:keepNext/>
        <w:keepLines/>
        <w:widowControl/>
        <w:numPr>
          <w:ilvl w:val="0"/>
          <w:numId w:val="24"/>
        </w:numPr>
        <w:tabs>
          <w:tab w:val="clear" w:pos="1065"/>
        </w:tabs>
        <w:spacing w:before="480" w:after="240" w:line="276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15" w:name="_Toc321297470"/>
      <w:bookmarkStart w:id="16" w:name="_Toc321297545"/>
      <w:bookmarkStart w:id="17" w:name="_Toc321476437"/>
      <w:r w:rsidRPr="008E2A92">
        <w:rPr>
          <w:b/>
          <w:bCs/>
          <w:sz w:val="28"/>
          <w:szCs w:val="28"/>
        </w:rPr>
        <w:t>ВЗАИМООТНОШЕНИЯ</w:t>
      </w:r>
      <w:bookmarkEnd w:id="15"/>
      <w:bookmarkEnd w:id="16"/>
      <w:bookmarkEnd w:id="17"/>
      <w:r w:rsidRPr="008E2A92">
        <w:rPr>
          <w:b/>
          <w:bCs/>
          <w:sz w:val="28"/>
          <w:szCs w:val="28"/>
        </w:rPr>
        <w:t xml:space="preserve"> 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Установлены следующие служебные взаимоотношения: </w:t>
      </w:r>
    </w:p>
    <w:p w:rsidR="003B0EC5" w:rsidRPr="00C25A33" w:rsidRDefault="003B0EC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администраций ООО «Промышленная безопасность»:</w:t>
      </w:r>
    </w:p>
    <w:p w:rsidR="003B0EC5" w:rsidRPr="00C25A33" w:rsidRDefault="003B0EC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Получает: информационные и информационно-методические материалы о научных мероприятиях, </w:t>
      </w:r>
      <w:r>
        <w:rPr>
          <w:sz w:val="28"/>
          <w:szCs w:val="28"/>
        </w:rPr>
        <w:t>проводимых сторонними ор</w:t>
      </w:r>
      <w:r w:rsidRPr="00C25A33">
        <w:rPr>
          <w:sz w:val="28"/>
          <w:szCs w:val="28"/>
        </w:rPr>
        <w:t xml:space="preserve">ганизациями; информационно методические материалы для участия в конкурсах касающихся деятельности </w:t>
      </w:r>
      <w:r>
        <w:rPr>
          <w:sz w:val="28"/>
          <w:szCs w:val="28"/>
        </w:rPr>
        <w:t>учебного центра</w:t>
      </w:r>
      <w:r w:rsidRPr="00C25A33">
        <w:rPr>
          <w:sz w:val="28"/>
          <w:szCs w:val="28"/>
        </w:rPr>
        <w:t>. Выполненные требования на приобретение хозяйственно- канцелярских принадлежностей</w:t>
      </w:r>
      <w:r>
        <w:rPr>
          <w:sz w:val="28"/>
          <w:szCs w:val="28"/>
        </w:rPr>
        <w:t>. Г</w:t>
      </w:r>
      <w:r w:rsidRPr="00C25A33">
        <w:rPr>
          <w:sz w:val="28"/>
          <w:szCs w:val="28"/>
        </w:rPr>
        <w:t>отовые экземпляры рекламной продукции, другие материалы.</w:t>
      </w:r>
      <w:r>
        <w:rPr>
          <w:sz w:val="28"/>
          <w:szCs w:val="28"/>
        </w:rPr>
        <w:t xml:space="preserve"> Н</w:t>
      </w:r>
      <w:r w:rsidRPr="00C25A33">
        <w:rPr>
          <w:sz w:val="28"/>
          <w:szCs w:val="28"/>
        </w:rPr>
        <w:t>ормативные документы системы менеджмента качества</w:t>
      </w:r>
      <w:r>
        <w:rPr>
          <w:sz w:val="28"/>
          <w:szCs w:val="28"/>
        </w:rPr>
        <w:t>.</w:t>
      </w:r>
    </w:p>
    <w:p w:rsidR="00BB3BCE" w:rsidRDefault="003B0EC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Представляет: предложения по участию в мероприятиях, конкурсах. </w:t>
      </w:r>
      <w:r>
        <w:rPr>
          <w:sz w:val="28"/>
          <w:szCs w:val="28"/>
        </w:rPr>
        <w:t>Т</w:t>
      </w:r>
      <w:r w:rsidRPr="00C25A33">
        <w:rPr>
          <w:sz w:val="28"/>
          <w:szCs w:val="28"/>
        </w:rPr>
        <w:t>ребования на приобретение хозяйственно-канцелярских принадлежностей</w:t>
      </w:r>
      <w:r>
        <w:rPr>
          <w:sz w:val="28"/>
          <w:szCs w:val="28"/>
        </w:rPr>
        <w:t>. М</w:t>
      </w:r>
      <w:r w:rsidRPr="00C25A33">
        <w:rPr>
          <w:sz w:val="28"/>
          <w:szCs w:val="28"/>
        </w:rPr>
        <w:t>атериалы и бланки-заказ</w:t>
      </w:r>
      <w:r>
        <w:rPr>
          <w:sz w:val="28"/>
          <w:szCs w:val="28"/>
        </w:rPr>
        <w:t>ы для издания рекламной продук</w:t>
      </w:r>
      <w:r w:rsidRPr="00C25A33">
        <w:rPr>
          <w:sz w:val="28"/>
          <w:szCs w:val="28"/>
        </w:rPr>
        <w:t>ции и др.</w:t>
      </w:r>
      <w:r>
        <w:rPr>
          <w:sz w:val="28"/>
          <w:szCs w:val="28"/>
        </w:rPr>
        <w:t xml:space="preserve"> Д</w:t>
      </w:r>
      <w:r w:rsidRPr="00C25A33">
        <w:rPr>
          <w:sz w:val="28"/>
          <w:szCs w:val="28"/>
        </w:rPr>
        <w:t xml:space="preserve">окументы </w:t>
      </w:r>
      <w:r>
        <w:rPr>
          <w:sz w:val="28"/>
          <w:szCs w:val="28"/>
        </w:rPr>
        <w:t xml:space="preserve">для включения в систему </w:t>
      </w:r>
      <w:r w:rsidRPr="00C25A33">
        <w:rPr>
          <w:sz w:val="28"/>
          <w:szCs w:val="28"/>
        </w:rPr>
        <w:t xml:space="preserve">менеджмента качества </w:t>
      </w:r>
      <w:r>
        <w:rPr>
          <w:sz w:val="28"/>
          <w:szCs w:val="28"/>
        </w:rPr>
        <w:t>ООО «Промышленная безопасность»</w:t>
      </w:r>
    </w:p>
    <w:p w:rsidR="003B0EC5" w:rsidRPr="00C25A33" w:rsidRDefault="003B0EC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бухгалтерией:</w:t>
      </w:r>
    </w:p>
    <w:p w:rsidR="00BB3BCE" w:rsidRDefault="003B0EC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Получает: справки о заключении договор</w:t>
      </w:r>
      <w:r>
        <w:rPr>
          <w:sz w:val="28"/>
          <w:szCs w:val="28"/>
        </w:rPr>
        <w:t>ов со слушателями, сметы расхо</w:t>
      </w:r>
      <w:r w:rsidRPr="00C25A33">
        <w:rPr>
          <w:sz w:val="28"/>
          <w:szCs w:val="28"/>
        </w:rPr>
        <w:t xml:space="preserve">дов по организации курсов и их стоимости для слушателей. </w:t>
      </w:r>
    </w:p>
    <w:p w:rsidR="00BB3BCE" w:rsidRDefault="003B0EC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Представляет: служебные записки и платежные документы о перечисление денежных средств за услуги рекламы и др. </w:t>
      </w:r>
    </w:p>
    <w:p w:rsidR="00237D7B" w:rsidRPr="00C25A33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С </w:t>
      </w:r>
      <w:r w:rsidR="003B0EC5">
        <w:rPr>
          <w:sz w:val="28"/>
          <w:szCs w:val="28"/>
        </w:rPr>
        <w:t>архивом</w:t>
      </w:r>
    </w:p>
    <w:p w:rsidR="00BB3BCE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Получает: учебную литературу; информацию об обеспеченности литературой; информацию о новых изданиях литературы. </w:t>
      </w:r>
    </w:p>
    <w:p w:rsidR="00BB3BCE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Представляет: заявки на приобретение литературы. </w:t>
      </w:r>
    </w:p>
    <w:p w:rsidR="00237D7B" w:rsidRDefault="00237D7B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С другими подразделениями </w:t>
      </w:r>
      <w:r w:rsidR="003B0EC5">
        <w:rPr>
          <w:sz w:val="28"/>
          <w:szCs w:val="28"/>
        </w:rPr>
        <w:t>ООО «Промышленная безопасность»</w:t>
      </w:r>
      <w:r w:rsidRPr="00C25A33">
        <w:rPr>
          <w:sz w:val="28"/>
          <w:szCs w:val="28"/>
        </w:rPr>
        <w:t xml:space="preserve"> и внешними организациями по вопросам, касающимся деятельности </w:t>
      </w:r>
      <w:r w:rsidR="004A491F">
        <w:rPr>
          <w:sz w:val="28"/>
          <w:szCs w:val="28"/>
        </w:rPr>
        <w:t>учебного центра</w:t>
      </w:r>
      <w:r w:rsidRPr="00C25A33">
        <w:rPr>
          <w:sz w:val="28"/>
          <w:szCs w:val="28"/>
        </w:rPr>
        <w:t>.</w:t>
      </w:r>
    </w:p>
    <w:p w:rsidR="00273E55" w:rsidRPr="00273E55" w:rsidRDefault="00273E55" w:rsidP="004B077D">
      <w:pPr>
        <w:keepNext/>
        <w:keepLines/>
        <w:widowControl/>
        <w:numPr>
          <w:ilvl w:val="0"/>
          <w:numId w:val="24"/>
        </w:numPr>
        <w:tabs>
          <w:tab w:val="clear" w:pos="1065"/>
        </w:tabs>
        <w:spacing w:before="480" w:after="240" w:line="276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18" w:name="_Toc321297471"/>
      <w:bookmarkStart w:id="19" w:name="_Toc321297546"/>
      <w:bookmarkStart w:id="20" w:name="_Toc321476438"/>
      <w:r w:rsidRPr="00273E55">
        <w:rPr>
          <w:b/>
          <w:bCs/>
          <w:sz w:val="28"/>
          <w:szCs w:val="28"/>
        </w:rPr>
        <w:t xml:space="preserve">СЛУШАТЕЛИ </w:t>
      </w:r>
      <w:r>
        <w:rPr>
          <w:b/>
          <w:bCs/>
          <w:sz w:val="28"/>
          <w:szCs w:val="28"/>
        </w:rPr>
        <w:t>УЧЕБНОГО ЦЕНТРА</w:t>
      </w:r>
      <w:bookmarkEnd w:id="18"/>
      <w:bookmarkEnd w:id="19"/>
      <w:bookmarkEnd w:id="20"/>
    </w:p>
    <w:p w:rsidR="00273E55" w:rsidRPr="00273E55" w:rsidRDefault="00273E5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273E55">
        <w:rPr>
          <w:sz w:val="28"/>
          <w:szCs w:val="28"/>
        </w:rPr>
        <w:t xml:space="preserve">Слушателем </w:t>
      </w:r>
      <w:r>
        <w:rPr>
          <w:sz w:val="28"/>
          <w:szCs w:val="28"/>
        </w:rPr>
        <w:t xml:space="preserve">учебного центра </w:t>
      </w:r>
      <w:r w:rsidRPr="00273E55">
        <w:rPr>
          <w:sz w:val="28"/>
          <w:szCs w:val="28"/>
        </w:rPr>
        <w:t>является лицо, зачисленное для обучения или освоения дополнительной профессиональной</w:t>
      </w:r>
      <w:r>
        <w:rPr>
          <w:sz w:val="28"/>
          <w:szCs w:val="28"/>
        </w:rPr>
        <w:t xml:space="preserve"> </w:t>
      </w:r>
      <w:r w:rsidRPr="00273E55">
        <w:rPr>
          <w:sz w:val="28"/>
          <w:szCs w:val="28"/>
        </w:rPr>
        <w:t>образовательной программы.</w:t>
      </w:r>
    </w:p>
    <w:p w:rsidR="00273E55" w:rsidRPr="00273E55" w:rsidRDefault="00273E5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Правовое положение слушателя в части получения образовательных услуг</w:t>
      </w:r>
      <w:r>
        <w:rPr>
          <w:sz w:val="28"/>
          <w:szCs w:val="28"/>
        </w:rPr>
        <w:t xml:space="preserve"> </w:t>
      </w:r>
      <w:r w:rsidRPr="00273E55">
        <w:rPr>
          <w:sz w:val="28"/>
          <w:szCs w:val="28"/>
        </w:rPr>
        <w:t>соответствует статусу обучающегося соответствующей формы обучения.</w:t>
      </w:r>
    </w:p>
    <w:p w:rsidR="00273E55" w:rsidRPr="00273E55" w:rsidRDefault="00273E5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Права и обязанности слушателя определяются законодательством РФ,</w:t>
      </w:r>
      <w:r>
        <w:rPr>
          <w:sz w:val="28"/>
          <w:szCs w:val="28"/>
        </w:rPr>
        <w:t xml:space="preserve"> </w:t>
      </w:r>
      <w:r w:rsidRPr="00273E55">
        <w:rPr>
          <w:sz w:val="28"/>
          <w:szCs w:val="28"/>
        </w:rPr>
        <w:t xml:space="preserve">Уставом и локальными актами </w:t>
      </w:r>
      <w:r>
        <w:rPr>
          <w:sz w:val="28"/>
          <w:szCs w:val="28"/>
        </w:rPr>
        <w:t>учебного центра</w:t>
      </w:r>
      <w:r w:rsidRPr="00273E55">
        <w:rPr>
          <w:sz w:val="28"/>
          <w:szCs w:val="28"/>
        </w:rPr>
        <w:t>, в том числе, по охране труда, договором и настоящим Положением.</w:t>
      </w:r>
    </w:p>
    <w:p w:rsidR="00273E55" w:rsidRPr="00273E55" w:rsidRDefault="00273E5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Слушатели обязаны:</w:t>
      </w:r>
    </w:p>
    <w:p w:rsidR="00273E55" w:rsidRPr="00273E55" w:rsidRDefault="00273E55" w:rsidP="004B077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добросовестно осваивать образовательные программы;</w:t>
      </w:r>
    </w:p>
    <w:p w:rsidR="00BB3BCE" w:rsidRDefault="00273E55" w:rsidP="004B077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273E55">
        <w:rPr>
          <w:sz w:val="28"/>
          <w:szCs w:val="28"/>
        </w:rPr>
        <w:t xml:space="preserve">бережно относиться к имуществу </w:t>
      </w:r>
      <w:r>
        <w:rPr>
          <w:sz w:val="28"/>
          <w:szCs w:val="28"/>
        </w:rPr>
        <w:t>учебного центра</w:t>
      </w:r>
      <w:r w:rsidRPr="00273E55">
        <w:rPr>
          <w:sz w:val="28"/>
          <w:szCs w:val="28"/>
        </w:rPr>
        <w:t>;</w:t>
      </w:r>
    </w:p>
    <w:p w:rsidR="00BB3BCE" w:rsidRDefault="00273E55" w:rsidP="004B077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уважать честь и достоинство других обучающихся и работников;</w:t>
      </w:r>
    </w:p>
    <w:p w:rsidR="00BB3BCE" w:rsidRDefault="00273E55" w:rsidP="004B077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выполнять требования работников по соблюдению Правил</w:t>
      </w:r>
      <w:r>
        <w:rPr>
          <w:sz w:val="28"/>
          <w:szCs w:val="28"/>
        </w:rPr>
        <w:t xml:space="preserve"> </w:t>
      </w:r>
      <w:r w:rsidRPr="00273E55">
        <w:rPr>
          <w:sz w:val="28"/>
          <w:szCs w:val="28"/>
        </w:rPr>
        <w:t>поведения обучающихся, слушателей, иных локальных актов.</w:t>
      </w:r>
    </w:p>
    <w:p w:rsidR="00273E55" w:rsidRPr="00273E55" w:rsidRDefault="00273E5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Слушателям запрещается:</w:t>
      </w:r>
    </w:p>
    <w:p w:rsidR="00BB3BCE" w:rsidRDefault="00273E55" w:rsidP="004B077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приносить, передавать или использовать оружие, спиртные напитки,</w:t>
      </w:r>
      <w:r>
        <w:rPr>
          <w:sz w:val="28"/>
          <w:szCs w:val="28"/>
        </w:rPr>
        <w:t xml:space="preserve"> </w:t>
      </w:r>
      <w:r w:rsidRPr="00273E55">
        <w:rPr>
          <w:sz w:val="28"/>
          <w:szCs w:val="28"/>
        </w:rPr>
        <w:t>табачные изделия, токсические и наркотические вещества;</w:t>
      </w:r>
    </w:p>
    <w:p w:rsidR="00BB3BCE" w:rsidRDefault="00273E55" w:rsidP="004B077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использовать любые средства и вещества, которые могут привести к</w:t>
      </w:r>
      <w:r>
        <w:rPr>
          <w:sz w:val="28"/>
          <w:szCs w:val="28"/>
        </w:rPr>
        <w:t xml:space="preserve"> </w:t>
      </w:r>
      <w:r w:rsidRPr="00273E55">
        <w:rPr>
          <w:sz w:val="28"/>
          <w:szCs w:val="28"/>
        </w:rPr>
        <w:t>взрывам и пожарам;</w:t>
      </w:r>
    </w:p>
    <w:p w:rsidR="00BB3BCE" w:rsidRDefault="00273E55" w:rsidP="004B077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применять физическую силу для выяснения отношений, запугивание и</w:t>
      </w:r>
      <w:r>
        <w:rPr>
          <w:sz w:val="28"/>
          <w:szCs w:val="28"/>
        </w:rPr>
        <w:t xml:space="preserve"> </w:t>
      </w:r>
      <w:r w:rsidRPr="00273E55">
        <w:rPr>
          <w:sz w:val="28"/>
          <w:szCs w:val="28"/>
        </w:rPr>
        <w:t>вымогательство;</w:t>
      </w:r>
    </w:p>
    <w:p w:rsidR="00BB3BCE" w:rsidRDefault="00273E55" w:rsidP="004B077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производить любые действия, влекущие за собой опасные последствия для</w:t>
      </w:r>
      <w:r>
        <w:rPr>
          <w:sz w:val="28"/>
          <w:szCs w:val="28"/>
        </w:rPr>
        <w:t xml:space="preserve"> </w:t>
      </w:r>
      <w:r w:rsidRPr="00273E55">
        <w:rPr>
          <w:sz w:val="28"/>
          <w:szCs w:val="28"/>
        </w:rPr>
        <w:t>окружающих.</w:t>
      </w:r>
    </w:p>
    <w:p w:rsidR="00273E55" w:rsidRPr="00273E55" w:rsidRDefault="00273E55" w:rsidP="0002273E">
      <w:pPr>
        <w:tabs>
          <w:tab w:val="left" w:pos="1418"/>
        </w:tabs>
        <w:spacing w:before="60" w:after="40" w:line="276" w:lineRule="auto"/>
        <w:ind w:firstLine="709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Слушателям, успешно завершившим обучение, выдается документ</w:t>
      </w:r>
      <w:r>
        <w:rPr>
          <w:sz w:val="28"/>
          <w:szCs w:val="28"/>
        </w:rPr>
        <w:t xml:space="preserve"> </w:t>
      </w:r>
      <w:r w:rsidRPr="00273E55">
        <w:rPr>
          <w:sz w:val="28"/>
          <w:szCs w:val="28"/>
        </w:rPr>
        <w:t>установленного образца.</w:t>
      </w:r>
    </w:p>
    <w:p w:rsidR="00273E55" w:rsidRDefault="00273E55" w:rsidP="0002273E">
      <w:pPr>
        <w:tabs>
          <w:tab w:val="left" w:pos="1418"/>
        </w:tabs>
        <w:spacing w:before="60" w:after="40" w:line="276" w:lineRule="auto"/>
        <w:ind w:firstLine="709"/>
        <w:jc w:val="both"/>
        <w:rPr>
          <w:sz w:val="28"/>
          <w:szCs w:val="28"/>
        </w:rPr>
      </w:pPr>
      <w:r w:rsidRPr="00273E55">
        <w:rPr>
          <w:sz w:val="28"/>
          <w:szCs w:val="28"/>
        </w:rPr>
        <w:t>При невыполнении учебного плана, а также при нарушении Устава</w:t>
      </w:r>
      <w:r>
        <w:rPr>
          <w:sz w:val="28"/>
          <w:szCs w:val="28"/>
        </w:rPr>
        <w:t xml:space="preserve"> учебного центра </w:t>
      </w:r>
      <w:r w:rsidRPr="00273E55">
        <w:rPr>
          <w:sz w:val="28"/>
          <w:szCs w:val="28"/>
        </w:rPr>
        <w:t>или его локальных актов слушатель отчисляется.</w:t>
      </w:r>
    </w:p>
    <w:p w:rsidR="00273E55" w:rsidRPr="007978E8" w:rsidRDefault="007978E8" w:rsidP="004B077D">
      <w:pPr>
        <w:keepNext/>
        <w:keepLines/>
        <w:widowControl/>
        <w:numPr>
          <w:ilvl w:val="0"/>
          <w:numId w:val="24"/>
        </w:numPr>
        <w:tabs>
          <w:tab w:val="clear" w:pos="1065"/>
        </w:tabs>
        <w:spacing w:before="480" w:after="240" w:line="276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21" w:name="_Toc321297472"/>
      <w:bookmarkStart w:id="22" w:name="_Toc321297547"/>
      <w:bookmarkStart w:id="23" w:name="_Toc321476439"/>
      <w:r w:rsidRPr="007978E8">
        <w:rPr>
          <w:b/>
          <w:bCs/>
          <w:sz w:val="28"/>
          <w:szCs w:val="28"/>
        </w:rPr>
        <w:t>ФИНАНСИРОВАНИЕ, МАТЕРИАЛЬНО-ТЕХНИЧЕСКОЕ ОБЕСПЕЧЕНИЕ</w:t>
      </w:r>
      <w:bookmarkEnd w:id="21"/>
      <w:bookmarkEnd w:id="22"/>
      <w:bookmarkEnd w:id="23"/>
    </w:p>
    <w:p w:rsidR="00273E55" w:rsidRPr="007978E8" w:rsidRDefault="007978E8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273E55" w:rsidRPr="007978E8">
        <w:rPr>
          <w:sz w:val="28"/>
          <w:szCs w:val="28"/>
        </w:rPr>
        <w:t>функциониру</w:t>
      </w:r>
      <w:r>
        <w:rPr>
          <w:sz w:val="28"/>
          <w:szCs w:val="28"/>
        </w:rPr>
        <w:t>е</w:t>
      </w:r>
      <w:r w:rsidR="00273E55" w:rsidRPr="007978E8">
        <w:rPr>
          <w:sz w:val="28"/>
          <w:szCs w:val="28"/>
        </w:rPr>
        <w:t>т на хозрасчетной основе. Финансирование осуществляется за счет денежных взносов физическими (юридическими)</w:t>
      </w:r>
      <w:r>
        <w:rPr>
          <w:sz w:val="28"/>
          <w:szCs w:val="28"/>
        </w:rPr>
        <w:t xml:space="preserve"> </w:t>
      </w:r>
      <w:r w:rsidR="00273E55" w:rsidRPr="007978E8">
        <w:rPr>
          <w:sz w:val="28"/>
          <w:szCs w:val="28"/>
        </w:rPr>
        <w:t>лицами, заключивши</w:t>
      </w:r>
      <w:r>
        <w:rPr>
          <w:sz w:val="28"/>
          <w:szCs w:val="28"/>
        </w:rPr>
        <w:t>ми</w:t>
      </w:r>
      <w:r w:rsidR="00273E55" w:rsidRPr="007978E8">
        <w:rPr>
          <w:sz w:val="28"/>
          <w:szCs w:val="28"/>
        </w:rPr>
        <w:t xml:space="preserve"> договор на предоставление платных образовательных</w:t>
      </w:r>
      <w:r>
        <w:rPr>
          <w:sz w:val="28"/>
          <w:szCs w:val="28"/>
        </w:rPr>
        <w:t xml:space="preserve"> </w:t>
      </w:r>
      <w:r w:rsidR="00273E55" w:rsidRPr="007978E8">
        <w:rPr>
          <w:sz w:val="28"/>
          <w:szCs w:val="28"/>
        </w:rPr>
        <w:t>услуг.</w:t>
      </w:r>
    </w:p>
    <w:p w:rsidR="00273E55" w:rsidRDefault="00273E5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7978E8">
        <w:rPr>
          <w:sz w:val="28"/>
          <w:szCs w:val="28"/>
        </w:rPr>
        <w:t>Стоимость курсов определяется на основании калькуляции и сметы,</w:t>
      </w:r>
      <w:r w:rsidR="007978E8">
        <w:rPr>
          <w:sz w:val="28"/>
          <w:szCs w:val="28"/>
        </w:rPr>
        <w:t xml:space="preserve"> </w:t>
      </w:r>
      <w:r w:rsidRPr="007978E8">
        <w:rPr>
          <w:sz w:val="28"/>
          <w:szCs w:val="28"/>
        </w:rPr>
        <w:t>разработанной с учетом фактических поступлений и затрат и утвержденной</w:t>
      </w:r>
      <w:r w:rsidR="007978E8">
        <w:rPr>
          <w:sz w:val="28"/>
          <w:szCs w:val="28"/>
        </w:rPr>
        <w:t xml:space="preserve"> генеральным директором</w:t>
      </w:r>
      <w:r w:rsidRPr="007978E8">
        <w:rPr>
          <w:sz w:val="28"/>
          <w:szCs w:val="28"/>
        </w:rPr>
        <w:t>.</w:t>
      </w:r>
    </w:p>
    <w:p w:rsidR="002E0522" w:rsidRPr="00184895" w:rsidRDefault="002E0522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184895">
        <w:rPr>
          <w:sz w:val="28"/>
          <w:szCs w:val="28"/>
        </w:rPr>
        <w:t>Опл</w:t>
      </w:r>
      <w:r w:rsidR="00374F7E" w:rsidRPr="00184895">
        <w:rPr>
          <w:sz w:val="28"/>
          <w:szCs w:val="28"/>
        </w:rPr>
        <w:t xml:space="preserve">ата работ по оказанию платных образовательных услуг </w:t>
      </w:r>
      <w:r w:rsidRPr="00184895">
        <w:rPr>
          <w:sz w:val="28"/>
          <w:szCs w:val="28"/>
        </w:rPr>
        <w:t xml:space="preserve"> производится путём перечисления денежных средств на расчетный</w:t>
      </w:r>
      <w:r w:rsidR="00374F7E" w:rsidRPr="00184895">
        <w:rPr>
          <w:sz w:val="28"/>
          <w:szCs w:val="28"/>
        </w:rPr>
        <w:t xml:space="preserve"> счет </w:t>
      </w:r>
      <w:r w:rsidR="00723EAD" w:rsidRPr="00184895">
        <w:rPr>
          <w:sz w:val="28"/>
          <w:szCs w:val="28"/>
        </w:rPr>
        <w:t>ООО «Промышленная безопасность».</w:t>
      </w:r>
      <w:r w:rsidR="00050529">
        <w:rPr>
          <w:sz w:val="28"/>
          <w:szCs w:val="28"/>
        </w:rPr>
        <w:t xml:space="preserve"> </w:t>
      </w:r>
    </w:p>
    <w:p w:rsidR="00273E55" w:rsidRPr="00374F7E" w:rsidRDefault="007978E8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374F7E">
        <w:rPr>
          <w:sz w:val="28"/>
          <w:szCs w:val="28"/>
        </w:rPr>
        <w:t>Полученные с</w:t>
      </w:r>
      <w:r w:rsidR="00273E55" w:rsidRPr="00374F7E">
        <w:rPr>
          <w:sz w:val="28"/>
          <w:szCs w:val="28"/>
        </w:rPr>
        <w:t>редства распределяются согласно утвержденной</w:t>
      </w:r>
      <w:r w:rsidRPr="00374F7E">
        <w:rPr>
          <w:sz w:val="28"/>
          <w:szCs w:val="28"/>
        </w:rPr>
        <w:t xml:space="preserve"> </w:t>
      </w:r>
      <w:r w:rsidR="00273E55" w:rsidRPr="00374F7E">
        <w:rPr>
          <w:sz w:val="28"/>
          <w:szCs w:val="28"/>
        </w:rPr>
        <w:t>калькуляции стоимости обучения.</w:t>
      </w:r>
    </w:p>
    <w:p w:rsidR="00273E55" w:rsidRPr="007978E8" w:rsidRDefault="00273E55" w:rsidP="001F136D">
      <w:pPr>
        <w:spacing w:beforeLines="20" w:before="48" w:afterLines="20" w:after="48" w:line="276" w:lineRule="auto"/>
        <w:ind w:firstLine="851"/>
        <w:jc w:val="both"/>
        <w:rPr>
          <w:sz w:val="28"/>
          <w:szCs w:val="28"/>
        </w:rPr>
      </w:pPr>
      <w:r w:rsidRPr="007978E8">
        <w:rPr>
          <w:sz w:val="28"/>
          <w:szCs w:val="28"/>
        </w:rPr>
        <w:t>Возврат и перерасчет внесенного денежного взноса не производится:</w:t>
      </w:r>
    </w:p>
    <w:p w:rsidR="00273E55" w:rsidRPr="007978E8" w:rsidRDefault="001F136D" w:rsidP="004B077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3E55" w:rsidRPr="007978E8">
        <w:rPr>
          <w:sz w:val="28"/>
          <w:szCs w:val="28"/>
        </w:rPr>
        <w:t xml:space="preserve"> случае, если слушатель отчисляется из-за несоблюдения Правил</w:t>
      </w:r>
      <w:r w:rsidR="007978E8">
        <w:rPr>
          <w:sz w:val="28"/>
          <w:szCs w:val="28"/>
        </w:rPr>
        <w:t xml:space="preserve"> </w:t>
      </w:r>
      <w:r w:rsidR="00273E55" w:rsidRPr="007978E8">
        <w:rPr>
          <w:sz w:val="28"/>
          <w:szCs w:val="28"/>
        </w:rPr>
        <w:t>поведения обучающихся, слушателей и пропусков занятий в течение двух</w:t>
      </w:r>
      <w:r w:rsidR="007978E8">
        <w:rPr>
          <w:sz w:val="28"/>
          <w:szCs w:val="28"/>
        </w:rPr>
        <w:t xml:space="preserve"> </w:t>
      </w:r>
      <w:r w:rsidR="00273E55" w:rsidRPr="007978E8">
        <w:rPr>
          <w:sz w:val="28"/>
          <w:szCs w:val="28"/>
        </w:rPr>
        <w:t>недель без уважительной причины;</w:t>
      </w:r>
    </w:p>
    <w:p w:rsidR="00BB3BCE" w:rsidRDefault="001F136D" w:rsidP="004B077D">
      <w:pPr>
        <w:numPr>
          <w:ilvl w:val="0"/>
          <w:numId w:val="22"/>
        </w:numPr>
        <w:tabs>
          <w:tab w:val="clear" w:pos="1571"/>
          <w:tab w:val="left" w:pos="993"/>
        </w:tabs>
        <w:spacing w:before="20" w:after="20" w:line="276" w:lineRule="auto"/>
        <w:ind w:left="992" w:hanging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73E55" w:rsidRPr="007978E8">
        <w:rPr>
          <w:sz w:val="28"/>
          <w:szCs w:val="28"/>
        </w:rPr>
        <w:t>ицам, зачисленным на курсы, но по личным мотивам решившим</w:t>
      </w:r>
      <w:r w:rsidR="007978E8">
        <w:rPr>
          <w:sz w:val="28"/>
          <w:szCs w:val="28"/>
        </w:rPr>
        <w:t xml:space="preserve"> </w:t>
      </w:r>
      <w:r w:rsidR="00273E55" w:rsidRPr="007978E8">
        <w:rPr>
          <w:sz w:val="28"/>
          <w:szCs w:val="28"/>
        </w:rPr>
        <w:t>отказаться от обучения на курсах.</w:t>
      </w:r>
    </w:p>
    <w:p w:rsidR="001F136D" w:rsidRDefault="001F136D" w:rsidP="001F136D">
      <w:pPr>
        <w:tabs>
          <w:tab w:val="left" w:pos="360"/>
        </w:tabs>
        <w:spacing w:beforeLines="40" w:before="96" w:afterLines="40" w:after="96" w:line="276" w:lineRule="auto"/>
        <w:ind w:left="360"/>
        <w:jc w:val="right"/>
        <w:rPr>
          <w:sz w:val="28"/>
          <w:szCs w:val="28"/>
        </w:rPr>
      </w:pPr>
    </w:p>
    <w:p w:rsidR="004B077D" w:rsidRDefault="004B077D">
      <w:pPr>
        <w:widowControl/>
        <w:autoSpaceDE/>
        <w:autoSpaceDN/>
        <w:adjustRightInd/>
        <w:rPr>
          <w:sz w:val="28"/>
          <w:szCs w:val="28"/>
        </w:rPr>
      </w:pPr>
    </w:p>
    <w:p w:rsidR="004B077D" w:rsidRDefault="004B077D">
      <w:pPr>
        <w:widowControl/>
        <w:autoSpaceDE/>
        <w:autoSpaceDN/>
        <w:adjustRightInd/>
        <w:rPr>
          <w:sz w:val="28"/>
          <w:szCs w:val="28"/>
        </w:rPr>
      </w:pPr>
    </w:p>
    <w:p w:rsidR="004B077D" w:rsidRDefault="004B077D" w:rsidP="004B077D">
      <w:pPr>
        <w:tabs>
          <w:tab w:val="left" w:pos="360"/>
          <w:tab w:val="right" w:pos="9637"/>
        </w:tabs>
        <w:spacing w:beforeLines="40" w:before="96" w:afterLines="40" w:after="9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учебного центра</w:t>
      </w:r>
      <w:r>
        <w:rPr>
          <w:sz w:val="28"/>
          <w:szCs w:val="28"/>
        </w:rPr>
        <w:tab/>
        <w:t>О.Ю. Маслова</w:t>
      </w:r>
    </w:p>
    <w:p w:rsidR="004B077D" w:rsidRDefault="004B077D">
      <w:pPr>
        <w:widowControl/>
        <w:autoSpaceDE/>
        <w:autoSpaceDN/>
        <w:adjustRightInd/>
        <w:rPr>
          <w:sz w:val="28"/>
          <w:szCs w:val="28"/>
        </w:rPr>
      </w:pPr>
    </w:p>
    <w:p w:rsidR="004B077D" w:rsidRDefault="004B077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6D6F" w:rsidRDefault="00E66D6F" w:rsidP="001F136D">
      <w:pPr>
        <w:tabs>
          <w:tab w:val="left" w:pos="360"/>
        </w:tabs>
        <w:spacing w:beforeLines="40" w:before="96" w:afterLines="40" w:after="96"/>
        <w:jc w:val="both"/>
        <w:rPr>
          <w:sz w:val="28"/>
          <w:szCs w:val="28"/>
        </w:rPr>
      </w:pPr>
    </w:p>
    <w:p w:rsidR="00BB3BCE" w:rsidRDefault="00BB3BCE" w:rsidP="001F136D">
      <w:pPr>
        <w:tabs>
          <w:tab w:val="left" w:pos="360"/>
        </w:tabs>
        <w:spacing w:beforeLines="40" w:before="96" w:afterLines="40" w:after="96"/>
        <w:jc w:val="both"/>
        <w:rPr>
          <w:sz w:val="28"/>
          <w:szCs w:val="28"/>
        </w:rPr>
      </w:pPr>
      <w:bookmarkStart w:id="24" w:name="_GoBack"/>
      <w:bookmarkEnd w:id="24"/>
    </w:p>
    <w:sectPr w:rsidR="00BB3BCE" w:rsidSect="004B077D">
      <w:pgSz w:w="11906" w:h="16838"/>
      <w:pgMar w:top="1797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B3" w:rsidRDefault="007D69B3">
      <w:r>
        <w:separator/>
      </w:r>
    </w:p>
  </w:endnote>
  <w:endnote w:type="continuationSeparator" w:id="0">
    <w:p w:rsidR="007D69B3" w:rsidRDefault="007D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80"/>
      <w:gridCol w:w="987"/>
    </w:tblGrid>
    <w:tr w:rsidR="00DF7D9A" w:rsidRPr="00951188">
      <w:tc>
        <w:tcPr>
          <w:tcW w:w="4500" w:type="pct"/>
          <w:tcBorders>
            <w:top w:val="single" w:sz="4" w:space="0" w:color="000000"/>
            <w:right w:val="single" w:sz="4" w:space="0" w:color="auto"/>
          </w:tcBorders>
          <w:vAlign w:val="bottom"/>
        </w:tcPr>
        <w:p w:rsidR="00DF7D9A" w:rsidRPr="00951188" w:rsidRDefault="00DF7D9A" w:rsidP="00577652">
          <w:pPr>
            <w:pStyle w:val="a5"/>
            <w:rPr>
              <w:sz w:val="20"/>
              <w:szCs w:val="20"/>
            </w:rPr>
          </w:pPr>
          <w:r>
            <w:rPr>
              <w:sz w:val="20"/>
              <w:szCs w:val="20"/>
            </w:rPr>
            <w:t>УЦ</w:t>
          </w:r>
          <w:r w:rsidRPr="00951188">
            <w:rPr>
              <w:sz w:val="20"/>
              <w:szCs w:val="20"/>
            </w:rPr>
            <w:t xml:space="preserve"> П 0</w:t>
          </w:r>
          <w:r w:rsidR="00577652">
            <w:rPr>
              <w:sz w:val="20"/>
              <w:szCs w:val="20"/>
            </w:rPr>
            <w:t>3</w:t>
          </w:r>
          <w:r w:rsidRPr="00951188">
            <w:rPr>
              <w:sz w:val="20"/>
              <w:szCs w:val="20"/>
            </w:rPr>
            <w:t>-0</w:t>
          </w:r>
          <w:r w:rsidR="00577652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>-201</w:t>
          </w:r>
          <w:r w:rsidR="00577652">
            <w:rPr>
              <w:sz w:val="20"/>
              <w:szCs w:val="20"/>
            </w:rPr>
            <w:t>7</w:t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</w:tcBorders>
          <w:vAlign w:val="bottom"/>
        </w:tcPr>
        <w:p w:rsidR="00DF7D9A" w:rsidRPr="00951188" w:rsidRDefault="00A377D9" w:rsidP="00237D7B">
          <w:pPr>
            <w:pStyle w:val="a5"/>
            <w:jc w:val="right"/>
            <w:rPr>
              <w:sz w:val="20"/>
              <w:szCs w:val="20"/>
            </w:rPr>
          </w:pPr>
          <w:r w:rsidRPr="00951188">
            <w:rPr>
              <w:sz w:val="20"/>
              <w:szCs w:val="20"/>
            </w:rPr>
            <w:fldChar w:fldCharType="begin"/>
          </w:r>
          <w:r w:rsidR="00DF7D9A" w:rsidRPr="00951188">
            <w:rPr>
              <w:sz w:val="20"/>
              <w:szCs w:val="20"/>
            </w:rPr>
            <w:instrText xml:space="preserve"> PAGE   \* MERGEFORMAT </w:instrText>
          </w:r>
          <w:r w:rsidRPr="00951188">
            <w:rPr>
              <w:sz w:val="20"/>
              <w:szCs w:val="20"/>
            </w:rPr>
            <w:fldChar w:fldCharType="separate"/>
          </w:r>
          <w:r w:rsidR="003D7AA8">
            <w:rPr>
              <w:noProof/>
              <w:sz w:val="20"/>
              <w:szCs w:val="20"/>
            </w:rPr>
            <w:t>12</w:t>
          </w:r>
          <w:r w:rsidRPr="00951188">
            <w:rPr>
              <w:sz w:val="20"/>
              <w:szCs w:val="20"/>
            </w:rPr>
            <w:fldChar w:fldCharType="end"/>
          </w:r>
        </w:p>
      </w:tc>
    </w:tr>
  </w:tbl>
  <w:p w:rsidR="00DF7D9A" w:rsidRPr="0025127E" w:rsidRDefault="00DF7D9A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B3" w:rsidRDefault="007D69B3">
      <w:r>
        <w:separator/>
      </w:r>
    </w:p>
  </w:footnote>
  <w:footnote w:type="continuationSeparator" w:id="0">
    <w:p w:rsidR="007D69B3" w:rsidRDefault="007D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51"/>
      <w:gridCol w:w="8151"/>
      <w:gridCol w:w="851"/>
    </w:tblGrid>
    <w:tr w:rsidR="00DF7D9A" w:rsidRPr="00951188">
      <w:trPr>
        <w:cantSplit/>
        <w:trHeight w:hRule="exact" w:val="851"/>
      </w:trPr>
      <w:tc>
        <w:tcPr>
          <w:tcW w:w="85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F7D9A" w:rsidRPr="00951188" w:rsidRDefault="00DF7D9A" w:rsidP="00237D7B">
          <w:pPr>
            <w:pStyle w:val="a3"/>
            <w:jc w:val="center"/>
            <w:rPr>
              <w:sz w:val="16"/>
              <w:szCs w:val="16"/>
            </w:rPr>
          </w:pPr>
          <w:r w:rsidRPr="003B0F8A">
            <w:rPr>
              <w:noProof/>
              <w:sz w:val="16"/>
              <w:szCs w:val="16"/>
            </w:rPr>
            <w:drawing>
              <wp:inline distT="0" distB="0" distL="0" distR="0">
                <wp:extent cx="262255" cy="325755"/>
                <wp:effectExtent l="19050" t="0" r="4445" b="0"/>
                <wp:docPr id="3" name="Рисунок 0" descr="Логотип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Логотип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D9A" w:rsidRPr="00951188" w:rsidRDefault="00DF7D9A" w:rsidP="00237D7B">
          <w:pPr>
            <w:pStyle w:val="a3"/>
            <w:jc w:val="center"/>
          </w:pPr>
          <w:r w:rsidRPr="00951188">
            <w:t>Положение</w:t>
          </w:r>
          <w:r>
            <w:t xml:space="preserve"> об учебном центре</w:t>
          </w:r>
          <w:r>
            <w:br/>
          </w:r>
          <w:r w:rsidRPr="00237D7B">
            <w:t>дополнительного профессионального образования</w:t>
          </w:r>
        </w:p>
      </w:tc>
      <w:tc>
        <w:tcPr>
          <w:tcW w:w="85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F7D9A" w:rsidRPr="00951188" w:rsidRDefault="00DF7D9A" w:rsidP="00237D7B">
          <w:pPr>
            <w:pStyle w:val="a3"/>
            <w:jc w:val="center"/>
            <w:rPr>
              <w:sz w:val="20"/>
              <w:szCs w:val="20"/>
            </w:rPr>
          </w:pPr>
          <w:r w:rsidRPr="00951188">
            <w:rPr>
              <w:sz w:val="20"/>
              <w:szCs w:val="20"/>
            </w:rPr>
            <w:t>р</w:t>
          </w:r>
          <w:r w:rsidR="00577652">
            <w:rPr>
              <w:sz w:val="20"/>
              <w:szCs w:val="20"/>
            </w:rPr>
            <w:t>ед. 03</w:t>
          </w:r>
        </w:p>
      </w:tc>
    </w:tr>
  </w:tbl>
  <w:p w:rsidR="00DF7D9A" w:rsidRPr="0025127E" w:rsidRDefault="00DF7D9A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62D782"/>
    <w:multiLevelType w:val="hybridMultilevel"/>
    <w:tmpl w:val="D5FC64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A07497"/>
    <w:multiLevelType w:val="hybridMultilevel"/>
    <w:tmpl w:val="09EDD1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192809"/>
    <w:multiLevelType w:val="hybridMultilevel"/>
    <w:tmpl w:val="EFCFB0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78906A"/>
    <w:multiLevelType w:val="hybridMultilevel"/>
    <w:tmpl w:val="E871C9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22E0FD"/>
    <w:multiLevelType w:val="hybridMultilevel"/>
    <w:tmpl w:val="36EDAE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59D67DD"/>
    <w:multiLevelType w:val="hybridMultilevel"/>
    <w:tmpl w:val="68F8BF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EB72E8"/>
    <w:multiLevelType w:val="hybridMultilevel"/>
    <w:tmpl w:val="60177B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2DF0FC"/>
    <w:multiLevelType w:val="hybridMultilevel"/>
    <w:tmpl w:val="FA490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93DB30"/>
    <w:multiLevelType w:val="hybridMultilevel"/>
    <w:tmpl w:val="59649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EDECAA6"/>
    <w:multiLevelType w:val="hybridMultilevel"/>
    <w:tmpl w:val="AA4C9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8BB742"/>
    <w:multiLevelType w:val="hybridMultilevel"/>
    <w:tmpl w:val="D0F0E9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212000"/>
    <w:multiLevelType w:val="hybridMultilevel"/>
    <w:tmpl w:val="FA5F84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BED675"/>
    <w:multiLevelType w:val="hybridMultilevel"/>
    <w:tmpl w:val="1E1D4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37786D"/>
    <w:multiLevelType w:val="hybridMultilevel"/>
    <w:tmpl w:val="2C203D12"/>
    <w:lvl w:ilvl="0" w:tplc="2BDE423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A3B624BE">
      <w:numFmt w:val="none"/>
      <w:lvlText w:val=""/>
      <w:lvlJc w:val="left"/>
      <w:pPr>
        <w:tabs>
          <w:tab w:val="num" w:pos="360"/>
        </w:tabs>
      </w:pPr>
    </w:lvl>
    <w:lvl w:ilvl="2" w:tplc="007A8B72">
      <w:numFmt w:val="none"/>
      <w:lvlText w:val=""/>
      <w:lvlJc w:val="left"/>
      <w:pPr>
        <w:tabs>
          <w:tab w:val="num" w:pos="360"/>
        </w:tabs>
      </w:pPr>
    </w:lvl>
    <w:lvl w:ilvl="3" w:tplc="F6E67F20">
      <w:numFmt w:val="none"/>
      <w:lvlText w:val=""/>
      <w:lvlJc w:val="left"/>
      <w:pPr>
        <w:tabs>
          <w:tab w:val="num" w:pos="360"/>
        </w:tabs>
      </w:pPr>
    </w:lvl>
    <w:lvl w:ilvl="4" w:tplc="6D000110">
      <w:numFmt w:val="none"/>
      <w:lvlText w:val=""/>
      <w:lvlJc w:val="left"/>
      <w:pPr>
        <w:tabs>
          <w:tab w:val="num" w:pos="360"/>
        </w:tabs>
      </w:pPr>
    </w:lvl>
    <w:lvl w:ilvl="5" w:tplc="1068E63C">
      <w:numFmt w:val="none"/>
      <w:lvlText w:val=""/>
      <w:lvlJc w:val="left"/>
      <w:pPr>
        <w:tabs>
          <w:tab w:val="num" w:pos="360"/>
        </w:tabs>
      </w:pPr>
    </w:lvl>
    <w:lvl w:ilvl="6" w:tplc="3E5A8094">
      <w:numFmt w:val="none"/>
      <w:lvlText w:val=""/>
      <w:lvlJc w:val="left"/>
      <w:pPr>
        <w:tabs>
          <w:tab w:val="num" w:pos="360"/>
        </w:tabs>
      </w:pPr>
    </w:lvl>
    <w:lvl w:ilvl="7" w:tplc="1A00CAA0">
      <w:numFmt w:val="none"/>
      <w:lvlText w:val=""/>
      <w:lvlJc w:val="left"/>
      <w:pPr>
        <w:tabs>
          <w:tab w:val="num" w:pos="360"/>
        </w:tabs>
      </w:pPr>
    </w:lvl>
    <w:lvl w:ilvl="8" w:tplc="0856508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B78957"/>
    <w:multiLevelType w:val="hybridMultilevel"/>
    <w:tmpl w:val="7144E8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1D7C29E"/>
    <w:multiLevelType w:val="hybridMultilevel"/>
    <w:tmpl w:val="DE25E7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E130E65"/>
    <w:multiLevelType w:val="hybridMultilevel"/>
    <w:tmpl w:val="95C5E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E2074C"/>
    <w:multiLevelType w:val="multilevel"/>
    <w:tmpl w:val="646E2830"/>
    <w:lvl w:ilvl="0">
      <w:start w:val="1"/>
      <w:numFmt w:val="decimal"/>
      <w:lvlText w:val="%1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29C5FF8"/>
    <w:multiLevelType w:val="multilevel"/>
    <w:tmpl w:val="7A242CCC"/>
    <w:lvl w:ilvl="0">
      <w:start w:val="1"/>
      <w:numFmt w:val="decimal"/>
      <w:lvlText w:val="%1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18"/>
        </w:tabs>
        <w:ind w:left="0" w:firstLine="851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4C48AD"/>
    <w:multiLevelType w:val="hybridMultilevel"/>
    <w:tmpl w:val="8DFA370C"/>
    <w:lvl w:ilvl="0" w:tplc="E4042F9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597B6A"/>
    <w:multiLevelType w:val="hybridMultilevel"/>
    <w:tmpl w:val="A82072B0"/>
    <w:lvl w:ilvl="0" w:tplc="68C4AFA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6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  <w:num w:numId="16">
    <w:abstractNumId w:val="14"/>
  </w:num>
  <w:num w:numId="17">
    <w:abstractNumId w:val="1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D7B"/>
    <w:rsid w:val="0002273E"/>
    <w:rsid w:val="00050529"/>
    <w:rsid w:val="000D629E"/>
    <w:rsid w:val="000E3B6C"/>
    <w:rsid w:val="000E45A1"/>
    <w:rsid w:val="000F40A2"/>
    <w:rsid w:val="0011158A"/>
    <w:rsid w:val="00163976"/>
    <w:rsid w:val="00184895"/>
    <w:rsid w:val="001F136D"/>
    <w:rsid w:val="0022015E"/>
    <w:rsid w:val="00237D7B"/>
    <w:rsid w:val="00242EFB"/>
    <w:rsid w:val="00273E55"/>
    <w:rsid w:val="002B040B"/>
    <w:rsid w:val="002E0522"/>
    <w:rsid w:val="003173EE"/>
    <w:rsid w:val="00374F7E"/>
    <w:rsid w:val="003A3C69"/>
    <w:rsid w:val="003B0EC5"/>
    <w:rsid w:val="003B0F8A"/>
    <w:rsid w:val="003D7AA8"/>
    <w:rsid w:val="003E0DF7"/>
    <w:rsid w:val="00423A30"/>
    <w:rsid w:val="004612B4"/>
    <w:rsid w:val="004651EA"/>
    <w:rsid w:val="0047339F"/>
    <w:rsid w:val="004772B8"/>
    <w:rsid w:val="004A491F"/>
    <w:rsid w:val="004B077D"/>
    <w:rsid w:val="004D21EE"/>
    <w:rsid w:val="004D4D34"/>
    <w:rsid w:val="005141B0"/>
    <w:rsid w:val="00573DE4"/>
    <w:rsid w:val="00577652"/>
    <w:rsid w:val="00591063"/>
    <w:rsid w:val="005E0483"/>
    <w:rsid w:val="005F595A"/>
    <w:rsid w:val="00662439"/>
    <w:rsid w:val="0068031C"/>
    <w:rsid w:val="00687897"/>
    <w:rsid w:val="0069161E"/>
    <w:rsid w:val="006E2391"/>
    <w:rsid w:val="00706A6C"/>
    <w:rsid w:val="00723496"/>
    <w:rsid w:val="00723EAD"/>
    <w:rsid w:val="00743FA6"/>
    <w:rsid w:val="0074795B"/>
    <w:rsid w:val="007978E8"/>
    <w:rsid w:val="007A409F"/>
    <w:rsid w:val="007B6912"/>
    <w:rsid w:val="007B7622"/>
    <w:rsid w:val="007C016C"/>
    <w:rsid w:val="007C0887"/>
    <w:rsid w:val="007C1543"/>
    <w:rsid w:val="007D69B3"/>
    <w:rsid w:val="00820789"/>
    <w:rsid w:val="00843E49"/>
    <w:rsid w:val="00852571"/>
    <w:rsid w:val="00862971"/>
    <w:rsid w:val="00874A71"/>
    <w:rsid w:val="008D258A"/>
    <w:rsid w:val="008D46F8"/>
    <w:rsid w:val="008E2A92"/>
    <w:rsid w:val="008F5847"/>
    <w:rsid w:val="009516EE"/>
    <w:rsid w:val="00992F3C"/>
    <w:rsid w:val="009942DA"/>
    <w:rsid w:val="009F0ED5"/>
    <w:rsid w:val="009F6302"/>
    <w:rsid w:val="00A377D9"/>
    <w:rsid w:val="00A60BDD"/>
    <w:rsid w:val="00A90B79"/>
    <w:rsid w:val="00A963C2"/>
    <w:rsid w:val="00AE0A19"/>
    <w:rsid w:val="00BA6720"/>
    <w:rsid w:val="00BB3BCE"/>
    <w:rsid w:val="00BD77D5"/>
    <w:rsid w:val="00BF1D6A"/>
    <w:rsid w:val="00C11BFC"/>
    <w:rsid w:val="00C1742B"/>
    <w:rsid w:val="00C17E34"/>
    <w:rsid w:val="00C25A33"/>
    <w:rsid w:val="00C26A42"/>
    <w:rsid w:val="00C46C77"/>
    <w:rsid w:val="00C865DA"/>
    <w:rsid w:val="00CA2A4E"/>
    <w:rsid w:val="00D02358"/>
    <w:rsid w:val="00D125AA"/>
    <w:rsid w:val="00D430D4"/>
    <w:rsid w:val="00D66133"/>
    <w:rsid w:val="00D80112"/>
    <w:rsid w:val="00D9018C"/>
    <w:rsid w:val="00DB33FB"/>
    <w:rsid w:val="00DD344B"/>
    <w:rsid w:val="00DE5655"/>
    <w:rsid w:val="00DF416F"/>
    <w:rsid w:val="00DF7D9A"/>
    <w:rsid w:val="00E049D0"/>
    <w:rsid w:val="00E35CF0"/>
    <w:rsid w:val="00E36671"/>
    <w:rsid w:val="00E63319"/>
    <w:rsid w:val="00E66D6F"/>
    <w:rsid w:val="00E762D4"/>
    <w:rsid w:val="00EB6695"/>
    <w:rsid w:val="00EE2452"/>
    <w:rsid w:val="00F61229"/>
    <w:rsid w:val="00FB5147"/>
    <w:rsid w:val="00FD3C80"/>
    <w:rsid w:val="00FE0078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BD58E"/>
  <w15:docId w15:val="{2A5B43B8-5DE1-476F-9B4D-786B355B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237D7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237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37D7B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237D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37D7B"/>
    <w:rPr>
      <w:rFonts w:eastAsia="Calibri"/>
      <w:sz w:val="24"/>
      <w:szCs w:val="24"/>
      <w:lang w:val="ru-RU" w:eastAsia="ru-RU" w:bidi="ar-SA"/>
    </w:rPr>
  </w:style>
  <w:style w:type="paragraph" w:styleId="1">
    <w:name w:val="toc 1"/>
    <w:basedOn w:val="a"/>
    <w:next w:val="a"/>
    <w:autoRedefine/>
    <w:semiHidden/>
    <w:rsid w:val="00C25A33"/>
    <w:pPr>
      <w:spacing w:before="120" w:after="120"/>
    </w:pPr>
    <w:rPr>
      <w:b/>
      <w:bCs/>
      <w:caps/>
      <w:sz w:val="20"/>
      <w:szCs w:val="20"/>
    </w:rPr>
  </w:style>
  <w:style w:type="character" w:styleId="a7">
    <w:name w:val="Hyperlink"/>
    <w:basedOn w:val="a0"/>
    <w:rsid w:val="00237D7B"/>
    <w:rPr>
      <w:rFonts w:cs="Times New Roman"/>
      <w:color w:val="0000FF"/>
      <w:u w:val="single"/>
    </w:rPr>
  </w:style>
  <w:style w:type="paragraph" w:customStyle="1" w:styleId="Default">
    <w:name w:val="Default"/>
    <w:rsid w:val="00237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toc 2"/>
    <w:basedOn w:val="a"/>
    <w:next w:val="a"/>
    <w:autoRedefine/>
    <w:semiHidden/>
    <w:rsid w:val="000E3B6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0E3B6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E3B6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0E3B6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0E3B6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0E3B6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0E3B6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0E3B6C"/>
    <w:pPr>
      <w:ind w:left="1920"/>
    </w:pPr>
    <w:rPr>
      <w:sz w:val="18"/>
      <w:szCs w:val="18"/>
    </w:rPr>
  </w:style>
  <w:style w:type="paragraph" w:styleId="10">
    <w:name w:val="index 1"/>
    <w:basedOn w:val="a"/>
    <w:next w:val="a"/>
    <w:autoRedefine/>
    <w:semiHidden/>
    <w:rsid w:val="005141B0"/>
    <w:pPr>
      <w:ind w:left="240" w:hanging="240"/>
    </w:pPr>
    <w:rPr>
      <w:sz w:val="20"/>
      <w:szCs w:val="20"/>
    </w:rPr>
  </w:style>
  <w:style w:type="paragraph" w:styleId="20">
    <w:name w:val="index 2"/>
    <w:basedOn w:val="a"/>
    <w:next w:val="a"/>
    <w:autoRedefine/>
    <w:semiHidden/>
    <w:rsid w:val="005141B0"/>
    <w:pPr>
      <w:ind w:left="480" w:hanging="240"/>
    </w:pPr>
    <w:rPr>
      <w:sz w:val="20"/>
      <w:szCs w:val="20"/>
    </w:rPr>
  </w:style>
  <w:style w:type="paragraph" w:styleId="30">
    <w:name w:val="index 3"/>
    <w:basedOn w:val="a"/>
    <w:next w:val="a"/>
    <w:autoRedefine/>
    <w:semiHidden/>
    <w:rsid w:val="005141B0"/>
    <w:pPr>
      <w:ind w:left="720" w:hanging="240"/>
    </w:pPr>
    <w:rPr>
      <w:sz w:val="20"/>
      <w:szCs w:val="20"/>
    </w:rPr>
  </w:style>
  <w:style w:type="paragraph" w:styleId="40">
    <w:name w:val="index 4"/>
    <w:basedOn w:val="a"/>
    <w:next w:val="a"/>
    <w:autoRedefine/>
    <w:semiHidden/>
    <w:rsid w:val="005141B0"/>
    <w:pPr>
      <w:ind w:left="960" w:hanging="240"/>
    </w:pPr>
    <w:rPr>
      <w:sz w:val="20"/>
      <w:szCs w:val="20"/>
    </w:rPr>
  </w:style>
  <w:style w:type="paragraph" w:styleId="50">
    <w:name w:val="index 5"/>
    <w:basedOn w:val="a"/>
    <w:next w:val="a"/>
    <w:autoRedefine/>
    <w:semiHidden/>
    <w:rsid w:val="005141B0"/>
    <w:pPr>
      <w:ind w:left="1200" w:hanging="240"/>
    </w:pPr>
    <w:rPr>
      <w:sz w:val="20"/>
      <w:szCs w:val="20"/>
    </w:rPr>
  </w:style>
  <w:style w:type="paragraph" w:styleId="60">
    <w:name w:val="index 6"/>
    <w:basedOn w:val="a"/>
    <w:next w:val="a"/>
    <w:autoRedefine/>
    <w:semiHidden/>
    <w:rsid w:val="005141B0"/>
    <w:pPr>
      <w:ind w:left="1440" w:hanging="240"/>
    </w:pPr>
    <w:rPr>
      <w:sz w:val="20"/>
      <w:szCs w:val="20"/>
    </w:rPr>
  </w:style>
  <w:style w:type="paragraph" w:styleId="70">
    <w:name w:val="index 7"/>
    <w:basedOn w:val="a"/>
    <w:next w:val="a"/>
    <w:autoRedefine/>
    <w:semiHidden/>
    <w:rsid w:val="005141B0"/>
    <w:pPr>
      <w:ind w:left="1680" w:hanging="240"/>
    </w:pPr>
    <w:rPr>
      <w:sz w:val="20"/>
      <w:szCs w:val="20"/>
    </w:rPr>
  </w:style>
  <w:style w:type="paragraph" w:styleId="80">
    <w:name w:val="index 8"/>
    <w:basedOn w:val="a"/>
    <w:next w:val="a"/>
    <w:autoRedefine/>
    <w:semiHidden/>
    <w:rsid w:val="005141B0"/>
    <w:pPr>
      <w:ind w:left="1920" w:hanging="240"/>
    </w:pPr>
    <w:rPr>
      <w:sz w:val="20"/>
      <w:szCs w:val="20"/>
    </w:rPr>
  </w:style>
  <w:style w:type="paragraph" w:styleId="90">
    <w:name w:val="index 9"/>
    <w:basedOn w:val="a"/>
    <w:next w:val="a"/>
    <w:autoRedefine/>
    <w:semiHidden/>
    <w:rsid w:val="005141B0"/>
    <w:pPr>
      <w:ind w:left="2160" w:hanging="240"/>
    </w:pPr>
    <w:rPr>
      <w:sz w:val="20"/>
      <w:szCs w:val="20"/>
    </w:rPr>
  </w:style>
  <w:style w:type="paragraph" w:styleId="a8">
    <w:name w:val="index heading"/>
    <w:basedOn w:val="a"/>
    <w:next w:val="10"/>
    <w:semiHidden/>
    <w:rsid w:val="005141B0"/>
    <w:pPr>
      <w:spacing w:before="120" w:after="120"/>
    </w:pPr>
    <w:rPr>
      <w:b/>
      <w:bCs/>
      <w:i/>
      <w:iCs/>
      <w:sz w:val="20"/>
      <w:szCs w:val="20"/>
    </w:rPr>
  </w:style>
  <w:style w:type="paragraph" w:styleId="a9">
    <w:name w:val="Balloon Text"/>
    <w:basedOn w:val="a"/>
    <w:link w:val="aa"/>
    <w:rsid w:val="00F612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122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DF7D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Links>
    <vt:vector size="48" baseType="variant"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_Toc321476439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_Toc321476438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_Toc321476437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_Toc321476436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_Toc321476435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_Toc321476434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_Toc321476433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_Toc321476432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</dc:creator>
  <cp:lastModifiedBy>O.Maslova</cp:lastModifiedBy>
  <cp:revision>25</cp:revision>
  <cp:lastPrinted>2014-11-11T05:34:00Z</cp:lastPrinted>
  <dcterms:created xsi:type="dcterms:W3CDTF">2014-01-09T06:39:00Z</dcterms:created>
  <dcterms:modified xsi:type="dcterms:W3CDTF">2020-02-12T21:44:00Z</dcterms:modified>
</cp:coreProperties>
</file>